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complete </w:t>
      </w:r>
      <w:r w:rsidDel="00000000" w:rsidR="00000000" w:rsidRPr="00000000">
        <w:rPr>
          <w:rFonts w:ascii="Arial" w:cs="Arial" w:eastAsia="Arial" w:hAnsi="Arial"/>
          <w:b w:val="1"/>
          <w:sz w:val="22"/>
          <w:szCs w:val="22"/>
          <w:u w:val="single"/>
          <w:rtl w:val="0"/>
        </w:rPr>
        <w:t xml:space="preserve">ALL SECTIONS</w:t>
      </w:r>
      <w:r w:rsidDel="00000000" w:rsidR="00000000" w:rsidRPr="00000000">
        <w:rPr>
          <w:rFonts w:ascii="Arial" w:cs="Arial" w:eastAsia="Arial" w:hAnsi="Arial"/>
          <w:b w:val="1"/>
          <w:sz w:val="22"/>
          <w:szCs w:val="22"/>
          <w:rtl w:val="0"/>
        </w:rPr>
        <w:t xml:space="preserve"> of this form. Complete all parts in </w:t>
      </w:r>
      <w:r w:rsidDel="00000000" w:rsidR="00000000" w:rsidRPr="00000000">
        <w:rPr>
          <w:rFonts w:ascii="Arial" w:cs="Arial" w:eastAsia="Arial" w:hAnsi="Arial"/>
          <w:b w:val="1"/>
          <w:sz w:val="22"/>
          <w:szCs w:val="22"/>
          <w:u w:val="single"/>
          <w:rtl w:val="0"/>
        </w:rPr>
        <w:t xml:space="preserve">BLOCK CAPITALS</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2">
      <w:pPr>
        <w:ind w:right="-1414"/>
        <w:jc w:val="center"/>
        <w:rPr>
          <w:rFonts w:ascii="Arial" w:cs="Arial" w:eastAsia="Arial" w:hAnsi="Arial"/>
          <w:b w:val="1"/>
          <w:sz w:val="20"/>
          <w:szCs w:val="20"/>
          <w:u w:val="single"/>
        </w:rPr>
      </w:pPr>
      <w:r w:rsidDel="00000000" w:rsidR="00000000" w:rsidRPr="00000000">
        <w:rPr>
          <w:rtl w:val="0"/>
        </w:rPr>
      </w:r>
    </w:p>
    <w:tbl>
      <w:tblPr>
        <w:tblStyle w:val="Table1"/>
        <w:tblW w:w="1116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1"/>
        <w:gridCol w:w="2979"/>
        <w:gridCol w:w="720"/>
        <w:gridCol w:w="1080"/>
        <w:gridCol w:w="540"/>
        <w:gridCol w:w="805"/>
        <w:gridCol w:w="1276"/>
        <w:gridCol w:w="1879"/>
        <w:tblGridChange w:id="0">
          <w:tblGrid>
            <w:gridCol w:w="1881"/>
            <w:gridCol w:w="2979"/>
            <w:gridCol w:w="720"/>
            <w:gridCol w:w="1080"/>
            <w:gridCol w:w="540"/>
            <w:gridCol w:w="805"/>
            <w:gridCol w:w="1276"/>
            <w:gridCol w:w="1879"/>
          </w:tblGrid>
        </w:tblGridChange>
      </w:tblGrid>
      <w:tr>
        <w:trPr>
          <w:trHeight w:val="360" w:hRule="atLeast"/>
        </w:trPr>
        <w:tc>
          <w:tcPr>
            <w:vAlign w:val="center"/>
          </w:tcPr>
          <w:p w:rsidR="00000000" w:rsidDel="00000000" w:rsidP="00000000" w:rsidRDefault="00000000" w:rsidRPr="00000000" w14:paraId="0000000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Last name:</w:t>
            </w:r>
          </w:p>
        </w:tc>
        <w:tc>
          <w:tcPr>
            <w:gridSpan w:val="2"/>
            <w:vAlign w:val="center"/>
          </w:tcPr>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tc>
        <w:tc>
          <w:tcPr>
            <w:gridSpan w:val="2"/>
            <w:vAlign w:val="center"/>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First name(s):</w:t>
            </w:r>
          </w:p>
        </w:tc>
        <w:tc>
          <w:tcPr>
            <w:gridSpan w:val="3"/>
            <w:vAlign w:val="center"/>
          </w:tcPr>
          <w:p w:rsidR="00000000" w:rsidDel="00000000" w:rsidP="00000000" w:rsidRDefault="00000000" w:rsidRPr="00000000" w14:paraId="00000009">
            <w:pPr>
              <w:jc w:val="center"/>
              <w:rPr>
                <w:rFonts w:ascii="Arial" w:cs="Arial" w:eastAsia="Arial" w:hAnsi="Arial"/>
                <w:sz w:val="20"/>
                <w:szCs w:val="20"/>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w:t>
            </w:r>
          </w:p>
        </w:tc>
        <w:tc>
          <w:tcPr>
            <w:gridSpan w:val="7"/>
            <w:vAlign w:val="center"/>
          </w:tcPr>
          <w:p w:rsidR="00000000" w:rsidDel="00000000" w:rsidP="00000000" w:rsidRDefault="00000000" w:rsidRPr="00000000" w14:paraId="0000000D">
            <w:pPr>
              <w:ind w:right="-14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ind w:right="-1414"/>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Team:</w:t>
            </w:r>
          </w:p>
        </w:tc>
        <w:tc>
          <w:tcPr>
            <w:gridSpan w:val="7"/>
            <w:vAlign w:val="center"/>
          </w:tcPr>
          <w:p w:rsidR="00000000" w:rsidDel="00000000" w:rsidP="00000000" w:rsidRDefault="00000000" w:rsidRPr="00000000" w14:paraId="00000016">
            <w:pPr>
              <w:ind w:right="-14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right="-1414"/>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Organisation:</w:t>
            </w:r>
          </w:p>
        </w:tc>
        <w:tc>
          <w:tcPr>
            <w:gridSpan w:val="7"/>
            <w:vAlign w:val="center"/>
          </w:tcPr>
          <w:p w:rsidR="00000000" w:rsidDel="00000000" w:rsidP="00000000" w:rsidRDefault="00000000" w:rsidRPr="00000000" w14:paraId="0000001F">
            <w:pPr>
              <w:ind w:right="-14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ind w:right="-1414"/>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2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 address:</w:t>
            </w:r>
          </w:p>
        </w:tc>
        <w:tc>
          <w:tcPr>
            <w:gridSpan w:val="5"/>
            <w:vAlign w:val="center"/>
          </w:tcPr>
          <w:p w:rsidR="00000000" w:rsidDel="00000000" w:rsidP="00000000" w:rsidRDefault="00000000" w:rsidRPr="00000000" w14:paraId="00000028">
            <w:pPr>
              <w:ind w:right="-14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right="-1414"/>
              <w:rPr/>
            </w:pPr>
            <w:r w:rsidDel="00000000" w:rsidR="00000000" w:rsidRPr="00000000">
              <w:rPr>
                <w:rtl w:val="0"/>
              </w:rPr>
            </w:r>
          </w:p>
          <w:p w:rsidR="00000000" w:rsidDel="00000000" w:rsidP="00000000" w:rsidRDefault="00000000" w:rsidRPr="00000000" w14:paraId="0000002A">
            <w:pPr>
              <w:ind w:right="-1414"/>
              <w:rPr/>
            </w:pPr>
            <w:r w:rsidDel="00000000" w:rsidR="00000000" w:rsidRPr="00000000">
              <w:rPr>
                <w:rtl w:val="0"/>
              </w:rPr>
            </w:r>
          </w:p>
        </w:tc>
        <w:tc>
          <w:tcPr>
            <w:vAlign w:val="center"/>
          </w:tcPr>
          <w:p w:rsidR="00000000" w:rsidDel="00000000" w:rsidP="00000000" w:rsidRDefault="00000000" w:rsidRPr="00000000" w14:paraId="0000002F">
            <w:pPr>
              <w:ind w:right="-141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 Code:</w:t>
            </w:r>
          </w:p>
        </w:tc>
        <w:tc>
          <w:tcPr>
            <w:vAlign w:val="center"/>
          </w:tcPr>
          <w:p w:rsidR="00000000" w:rsidDel="00000000" w:rsidP="00000000" w:rsidRDefault="00000000" w:rsidRPr="00000000" w14:paraId="00000030">
            <w:pPr>
              <w:ind w:right="-1414"/>
              <w:rPr>
                <w:rFonts w:ascii="Arial" w:cs="Arial" w:eastAsia="Arial" w:hAnsi="Arial"/>
                <w:sz w:val="20"/>
                <w:szCs w:val="20"/>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 tel. 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A">
      <w:pPr>
        <w:rPr>
          <w:rFonts w:ascii="Arial" w:cs="Arial" w:eastAsia="Arial" w:hAnsi="Arial"/>
          <w:b w:val="1"/>
          <w:sz w:val="20"/>
          <w:szCs w:val="20"/>
        </w:rPr>
      </w:pPr>
      <w:r w:rsidDel="00000000" w:rsidR="00000000" w:rsidRPr="00000000">
        <w:rPr>
          <w:rtl w:val="0"/>
        </w:rPr>
      </w:r>
    </w:p>
    <w:tbl>
      <w:tblPr>
        <w:tblStyle w:val="Table2"/>
        <w:tblW w:w="11160.0" w:type="dxa"/>
        <w:jc w:val="left"/>
        <w:tblInd w:w="-7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881"/>
        <w:gridCol w:w="890"/>
        <w:gridCol w:w="236"/>
        <w:gridCol w:w="587"/>
        <w:gridCol w:w="533"/>
        <w:gridCol w:w="351"/>
        <w:gridCol w:w="829"/>
        <w:gridCol w:w="145"/>
        <w:gridCol w:w="1317"/>
        <w:gridCol w:w="251"/>
        <w:gridCol w:w="1491"/>
        <w:gridCol w:w="2649"/>
        <w:tblGridChange w:id="0">
          <w:tblGrid>
            <w:gridCol w:w="1881"/>
            <w:gridCol w:w="890"/>
            <w:gridCol w:w="236"/>
            <w:gridCol w:w="587"/>
            <w:gridCol w:w="533"/>
            <w:gridCol w:w="351"/>
            <w:gridCol w:w="829"/>
            <w:gridCol w:w="145"/>
            <w:gridCol w:w="1317"/>
            <w:gridCol w:w="251"/>
            <w:gridCol w:w="1491"/>
            <w:gridCol w:w="2649"/>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COURSE TITLE:</w:t>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jc w:val="center"/>
              <w:rPr>
                <w:rFonts w:ascii="Arial" w:cs="Arial" w:eastAsia="Arial" w:hAnsi="Arial"/>
                <w:b w:val="1"/>
                <w:sz w:val="20"/>
                <w:szCs w:val="20"/>
                <w:u w:val="single"/>
              </w:rPr>
            </w:pPr>
            <w:r w:rsidDel="00000000" w:rsidR="00000000" w:rsidRPr="00000000">
              <w:rPr>
                <w:rtl w:val="0"/>
              </w:rPr>
            </w:r>
          </w:p>
        </w:tc>
      </w:tr>
      <w:tr>
        <w:tc>
          <w:tcPr>
            <w:tcBorders>
              <w:top w:color="000000" w:space="0" w:sz="4" w:val="single"/>
              <w:bottom w:color="000000" w:space="0" w:sz="4" w:val="single"/>
            </w:tcBorders>
            <w:vAlign w:val="center"/>
          </w:tcPr>
          <w:p w:rsidR="00000000" w:rsidDel="00000000" w:rsidP="00000000" w:rsidRDefault="00000000" w:rsidRPr="00000000" w14:paraId="00000048">
            <w:pP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9">
            <w:pPr>
              <w:jc w:val="cente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A">
            <w:pPr>
              <w:jc w:val="center"/>
              <w:rPr>
                <w:rFonts w:ascii="Arial" w:cs="Arial" w:eastAsia="Arial" w:hAnsi="Arial"/>
                <w:sz w:val="10"/>
                <w:szCs w:val="10"/>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4B">
            <w:pPr>
              <w:jc w:val="cente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D">
            <w:pPr>
              <w:jc w:val="center"/>
              <w:rPr>
                <w:rFonts w:ascii="Arial" w:cs="Arial" w:eastAsia="Arial" w:hAnsi="Arial"/>
                <w:sz w:val="10"/>
                <w:szCs w:val="10"/>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4E">
            <w:pPr>
              <w:jc w:val="cente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0">
            <w:pPr>
              <w:jc w:val="cente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1">
            <w:pPr>
              <w:jc w:val="cente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2">
            <w:pPr>
              <w:jc w:val="cente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3">
            <w:pPr>
              <w:jc w:val="center"/>
              <w:rPr>
                <w:rFonts w:ascii="Arial" w:cs="Arial" w:eastAsia="Arial" w:hAnsi="Arial"/>
                <w:sz w:val="10"/>
                <w:szCs w:val="10"/>
              </w:rPr>
            </w:pPr>
            <w:r w:rsidDel="00000000" w:rsidR="00000000" w:rsidRPr="00000000">
              <w:rPr>
                <w:rtl w:val="0"/>
              </w:rPr>
            </w:r>
          </w:p>
        </w:tc>
      </w:tr>
      <w:tr>
        <w:trPr>
          <w:trHeight w:val="44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COURSE DATE(S):</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b w:val="1"/>
                <w:sz w:val="20"/>
                <w:szCs w:val="20"/>
                <w:vertAlign w:val="superscript"/>
                <w:rtl w:val="0"/>
              </w:rPr>
              <w:t xml:space="preserve">st</w:t>
            </w:r>
            <w:r w:rsidDel="00000000" w:rsidR="00000000" w:rsidRPr="00000000">
              <w:rPr>
                <w:rFonts w:ascii="Arial" w:cs="Arial" w:eastAsia="Arial" w:hAnsi="Arial"/>
                <w:b w:val="1"/>
                <w:sz w:val="20"/>
                <w:szCs w:val="20"/>
                <w:rtl w:val="0"/>
              </w:rPr>
              <w:t xml:space="preserve"> choice (date)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b w:val="1"/>
                <w:sz w:val="20"/>
                <w:szCs w:val="20"/>
                <w:vertAlign w:val="superscript"/>
                <w:rtl w:val="0"/>
              </w:rPr>
              <w:t xml:space="preserve">nd</w:t>
            </w:r>
            <w:r w:rsidDel="00000000" w:rsidR="00000000" w:rsidRPr="00000000">
              <w:rPr>
                <w:rFonts w:ascii="Arial" w:cs="Arial" w:eastAsia="Arial" w:hAnsi="Arial"/>
                <w:b w:val="1"/>
                <w:sz w:val="20"/>
                <w:szCs w:val="20"/>
                <w:rtl w:val="0"/>
              </w:rPr>
              <w:t xml:space="preserve"> choice (date)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sz w:val="20"/>
                <w:szCs w:val="20"/>
                <w:vertAlign w:val="superscript"/>
                <w:rtl w:val="0"/>
              </w:rPr>
              <w:t xml:space="preserve">rd</w:t>
            </w:r>
            <w:r w:rsidDel="00000000" w:rsidR="00000000" w:rsidRPr="00000000">
              <w:rPr>
                <w:rFonts w:ascii="Arial" w:cs="Arial" w:eastAsia="Arial" w:hAnsi="Arial"/>
                <w:b w:val="1"/>
                <w:sz w:val="20"/>
                <w:szCs w:val="20"/>
                <w:rtl w:val="0"/>
              </w:rPr>
              <w:t xml:space="preserve"> choice (date)</w:t>
            </w:r>
          </w:p>
        </w:tc>
        <w:tc>
          <w:tcPr>
            <w:gridSpan w:val="2"/>
            <w:vMerge w:val="restart"/>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E">
            <w:pPr>
              <w:jc w:val="center"/>
              <w:rPr>
                <w:rFonts w:ascii="Arial" w:cs="Arial" w:eastAsia="Arial" w:hAnsi="Arial"/>
                <w:i w:val="1"/>
                <w:sz w:val="18"/>
                <w:szCs w:val="18"/>
              </w:rPr>
            </w:pPr>
            <w:r w:rsidDel="00000000" w:rsidR="00000000" w:rsidRPr="00000000">
              <w:rPr>
                <w:rFonts w:ascii="Arial" w:cs="Arial" w:eastAsia="Arial" w:hAnsi="Arial"/>
                <w:b w:val="1"/>
                <w:sz w:val="20"/>
                <w:szCs w:val="20"/>
                <w:u w:val="single"/>
                <w:rtl w:val="0"/>
              </w:rPr>
              <w:t xml:space="preserve">COST</w:t>
            </w:r>
            <w:r w:rsidDel="00000000" w:rsidR="00000000" w:rsidRPr="00000000">
              <w:rPr>
                <w:rtl w:val="0"/>
              </w:rPr>
            </w:r>
          </w:p>
          <w:p w:rsidR="00000000" w:rsidDel="00000000" w:rsidP="00000000" w:rsidRDefault="00000000" w:rsidRPr="00000000" w14:paraId="0000005F">
            <w:pPr>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There is </w:t>
            </w:r>
            <w:r w:rsidDel="00000000" w:rsidR="00000000" w:rsidRPr="00000000">
              <w:rPr>
                <w:rFonts w:ascii="Arial" w:cs="Arial" w:eastAsia="Arial" w:hAnsi="Arial"/>
                <w:i w:val="1"/>
                <w:sz w:val="18"/>
                <w:szCs w:val="18"/>
                <w:u w:val="single"/>
                <w:rtl w:val="0"/>
              </w:rPr>
              <w:t xml:space="preserve">no charge</w:t>
            </w:r>
            <w:r w:rsidDel="00000000" w:rsidR="00000000" w:rsidRPr="00000000">
              <w:rPr>
                <w:rFonts w:ascii="Arial" w:cs="Arial" w:eastAsia="Arial" w:hAnsi="Arial"/>
                <w:i w:val="1"/>
                <w:sz w:val="18"/>
                <w:szCs w:val="18"/>
                <w:rtl w:val="0"/>
              </w:rPr>
              <w:t xml:space="preserve"> for attending but there is a</w:t>
            </w:r>
          </w:p>
          <w:p w:rsidR="00000000" w:rsidDel="00000000" w:rsidP="00000000" w:rsidRDefault="00000000" w:rsidRPr="00000000" w14:paraId="00000060">
            <w:pPr>
              <w:jc w:val="center"/>
              <w:rPr>
                <w:rFonts w:ascii="Arial" w:cs="Arial" w:eastAsia="Arial" w:hAnsi="Arial"/>
                <w:b w:val="1"/>
                <w:i w:val="1"/>
                <w:sz w:val="18"/>
                <w:szCs w:val="18"/>
              </w:rPr>
            </w:pPr>
            <w:r w:rsidDel="00000000" w:rsidR="00000000" w:rsidRPr="00000000">
              <w:rPr>
                <w:rFonts w:ascii="Arial" w:cs="Arial" w:eastAsia="Arial" w:hAnsi="Arial"/>
                <w:i w:val="1"/>
                <w:sz w:val="18"/>
                <w:szCs w:val="18"/>
                <w:rtl w:val="0"/>
              </w:rPr>
              <w:t xml:space="preserve">Non-attendance/Late Cancellation Charge of:</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b w:val="1"/>
                <w:i w:val="1"/>
                <w:sz w:val="28"/>
                <w:szCs w:val="28"/>
                <w:rtl w:val="0"/>
              </w:rPr>
              <w:t xml:space="preserve">£100</w:t>
            </w:r>
            <w:r w:rsidDel="00000000" w:rsidR="00000000" w:rsidRPr="00000000">
              <w:rPr>
                <w:rtl w:val="0"/>
              </w:rPr>
            </w:r>
          </w:p>
          <w:p w:rsidR="00000000" w:rsidDel="00000000" w:rsidP="00000000" w:rsidRDefault="00000000" w:rsidRPr="00000000" w14:paraId="00000061">
            <w:pPr>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See overleaf for T&amp;C.</w:t>
            </w:r>
          </w:p>
        </w:tc>
      </w:tr>
      <w:tr>
        <w:trPr>
          <w:trHeight w:val="66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c>
          <w:tcPr>
            <w:tcBorders>
              <w:top w:color="000000" w:space="0" w:sz="4" w:val="single"/>
              <w:bottom w:color="000000" w:space="0" w:sz="4" w:val="single"/>
            </w:tcBorders>
            <w:vAlign w:val="center"/>
          </w:tcPr>
          <w:p w:rsidR="00000000" w:rsidDel="00000000" w:rsidP="00000000" w:rsidRDefault="00000000" w:rsidRPr="00000000" w14:paraId="0000006F">
            <w:pP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0">
            <w:pPr>
              <w:jc w:val="cente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1">
            <w:pPr>
              <w:jc w:val="center"/>
              <w:rPr>
                <w:rFonts w:ascii="Arial" w:cs="Arial" w:eastAsia="Arial" w:hAnsi="Arial"/>
                <w:sz w:val="10"/>
                <w:szCs w:val="10"/>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72">
            <w:pPr>
              <w:jc w:val="cente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4">
            <w:pPr>
              <w:jc w:val="center"/>
              <w:rPr>
                <w:rFonts w:ascii="Arial" w:cs="Arial" w:eastAsia="Arial" w:hAnsi="Arial"/>
                <w:sz w:val="10"/>
                <w:szCs w:val="10"/>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75">
            <w:pPr>
              <w:jc w:val="cente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7">
            <w:pPr>
              <w:jc w:val="cente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8">
            <w:pPr>
              <w:jc w:val="cente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9">
            <w:pPr>
              <w:jc w:val="center"/>
              <w:rPr>
                <w:rFonts w:ascii="Arial" w:cs="Arial" w:eastAsia="Arial" w:hAnsi="Arial"/>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A">
            <w:pPr>
              <w:jc w:val="center"/>
              <w:rPr>
                <w:rFonts w:ascii="Arial" w:cs="Arial" w:eastAsia="Arial" w:hAnsi="Arial"/>
                <w:sz w:val="10"/>
                <w:szCs w:val="1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b w:val="1"/>
        </w:rPr>
      </w:pPr>
      <w:r w:rsidDel="00000000" w:rsidR="00000000" w:rsidRPr="00000000">
        <w:rPr>
          <w:rFonts w:ascii="Arial" w:cs="Arial" w:eastAsia="Arial" w:hAnsi="Arial"/>
          <w:b w:val="1"/>
          <w:rtl w:val="0"/>
        </w:rPr>
        <w:t xml:space="preserve">Authorisation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By signing this form you are giving permission to the Workforce Development Unit to enter your data on the Learning Management System (the tool used to book your place issue joining instructions, etc).</w:t>
      </w:r>
    </w:p>
    <w:tbl>
      <w:tblPr>
        <w:tblStyle w:val="Table3"/>
        <w:tblW w:w="11055.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4215"/>
        <w:gridCol w:w="1590"/>
        <w:gridCol w:w="2685"/>
        <w:tblGridChange w:id="0">
          <w:tblGrid>
            <w:gridCol w:w="2565"/>
            <w:gridCol w:w="4215"/>
            <w:gridCol w:w="1590"/>
            <w:gridCol w:w="2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Delegate’s name</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(Please Print clearly)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tbl>
      <w:tblPr>
        <w:tblStyle w:val="Table4"/>
        <w:tblW w:w="11160.0" w:type="dxa"/>
        <w:jc w:val="left"/>
        <w:tblInd w:w="-7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686"/>
        <w:gridCol w:w="4137"/>
        <w:gridCol w:w="1620"/>
        <w:gridCol w:w="2717"/>
        <w:tblGridChange w:id="0">
          <w:tblGrid>
            <w:gridCol w:w="2686"/>
            <w:gridCol w:w="4137"/>
            <w:gridCol w:w="1620"/>
            <w:gridCol w:w="2717"/>
          </w:tblGrid>
        </w:tblGridChange>
      </w:tblGrid>
      <w:tr>
        <w:trPr>
          <w:trHeight w:val="60" w:hRule="atLeast"/>
        </w:trPr>
        <w:tc>
          <w:tcPr>
            <w:gridSpan w:val="4"/>
            <w:tcBorders>
              <w:bottom w:color="000000" w:space="0" w:sz="4" w:val="single"/>
            </w:tcBorders>
            <w:vAlign w:val="center"/>
          </w:tcPr>
          <w:p w:rsidR="00000000" w:rsidDel="00000000" w:rsidP="00000000" w:rsidRDefault="00000000" w:rsidRPr="00000000" w14:paraId="00000092">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By signing this form, you are agreeing to the Terms and Conditions including the non-attendance/late cancellation charge </w:t>
            </w:r>
          </w:p>
          <w:p w:rsidR="00000000" w:rsidDel="00000000" w:rsidP="00000000" w:rsidRDefault="00000000" w:rsidRPr="00000000" w14:paraId="00000093">
            <w:pPr>
              <w:jc w:val="center"/>
              <w:rPr>
                <w:rFonts w:ascii="Arial" w:cs="Arial" w:eastAsia="Arial" w:hAnsi="Arial"/>
                <w:sz w:val="10"/>
                <w:szCs w:val="10"/>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Manager’s name</w:t>
            </w:r>
          </w:p>
          <w:p w:rsidR="00000000" w:rsidDel="00000000" w:rsidP="00000000" w:rsidRDefault="00000000" w:rsidRPr="00000000" w14:paraId="00000098">
            <w:pPr>
              <w:rPr>
                <w:rFonts w:ascii="Arial" w:cs="Arial" w:eastAsia="Arial" w:hAnsi="Arial"/>
                <w:sz w:val="16"/>
                <w:szCs w:val="16"/>
              </w:rPr>
            </w:pPr>
            <w:r w:rsidDel="00000000" w:rsidR="00000000" w:rsidRPr="00000000">
              <w:rPr>
                <w:rFonts w:ascii="Arial" w:cs="Arial" w:eastAsia="Arial" w:hAnsi="Arial"/>
                <w:sz w:val="16"/>
                <w:szCs w:val="16"/>
                <w:rtl w:val="0"/>
              </w:rPr>
              <w:t xml:space="preserve">(Please Print clearly)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Manager’s email</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r>
          </w:p>
        </w:tc>
      </w:tr>
    </w:tbl>
    <w:p w:rsidR="00000000" w:rsidDel="00000000" w:rsidP="00000000" w:rsidRDefault="00000000" w:rsidRPr="00000000" w14:paraId="000000A2">
      <w:pPr>
        <w:rPr>
          <w:sz w:val="20"/>
          <w:szCs w:val="20"/>
        </w:rPr>
      </w:pPr>
      <w:r w:rsidDel="00000000" w:rsidR="00000000" w:rsidRPr="00000000">
        <w:rPr>
          <w:rtl w:val="0"/>
        </w:rPr>
      </w:r>
    </w:p>
    <w:tbl>
      <w:tblPr>
        <w:tblStyle w:val="Table5"/>
        <w:tblW w:w="11160.0" w:type="dxa"/>
        <w:jc w:val="left"/>
        <w:tblInd w:w="-7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240"/>
        <w:gridCol w:w="7920"/>
        <w:tblGridChange w:id="0">
          <w:tblGrid>
            <w:gridCol w:w="3240"/>
            <w:gridCol w:w="7920"/>
          </w:tblGrid>
        </w:tblGridChange>
      </w:tblGrid>
      <w:tr>
        <w:trPr>
          <w:trHeight w:val="420" w:hRule="atLeast"/>
        </w:trPr>
        <w:tc>
          <w:tcPr>
            <w:vAlign w:val="center"/>
          </w:tcPr>
          <w:p w:rsidR="00000000" w:rsidDel="00000000" w:rsidP="00000000" w:rsidRDefault="00000000" w:rsidRPr="00000000" w14:paraId="000000A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Please scan this form and email to:</w:t>
            </w:r>
          </w:p>
        </w:tc>
        <w:tc>
          <w:tcPr>
            <w:vAlign w:val="center"/>
          </w:tcPr>
          <w:p w:rsidR="00000000" w:rsidDel="00000000" w:rsidP="00000000" w:rsidRDefault="00000000" w:rsidRPr="00000000" w14:paraId="000000A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TrainingHSC@hackney.gov.uk</w:t>
            </w:r>
          </w:p>
        </w:tc>
      </w:tr>
      <w:tr>
        <w:trPr>
          <w:trHeight w:val="420" w:hRule="atLeast"/>
        </w:trPr>
        <w:tc>
          <w:tcPr>
            <w:vAlign w:val="center"/>
          </w:tcPr>
          <w:p w:rsidR="00000000" w:rsidDel="00000000" w:rsidP="00000000" w:rsidRDefault="00000000" w:rsidRPr="00000000" w14:paraId="000000A5">
            <w:pP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A6">
            <w:pPr>
              <w:rPr>
                <w:rFonts w:ascii="Arial" w:cs="Arial" w:eastAsia="Arial" w:hAnsi="Arial"/>
                <w:sz w:val="18"/>
                <w:szCs w:val="18"/>
              </w:rPr>
            </w:pPr>
            <w:r w:rsidDel="00000000" w:rsidR="00000000" w:rsidRPr="00000000">
              <w:rPr>
                <w:rFonts w:ascii="Arial" w:cs="Arial" w:eastAsia="Arial" w:hAnsi="Arial"/>
                <w:sz w:val="18"/>
                <w:szCs w:val="18"/>
                <w:rtl w:val="0"/>
              </w:rPr>
              <w:t xml:space="preserve">Workforce Development Unit, Adult Services</w:t>
            </w:r>
          </w:p>
          <w:p w:rsidR="00000000" w:rsidDel="00000000" w:rsidP="00000000" w:rsidRDefault="00000000" w:rsidRPr="00000000" w14:paraId="000000A7">
            <w:pPr>
              <w:rPr/>
            </w:pPr>
            <w:r w:rsidDel="00000000" w:rsidR="00000000" w:rsidRPr="00000000">
              <w:rPr>
                <w:rFonts w:ascii="Arial" w:cs="Arial" w:eastAsia="Arial" w:hAnsi="Arial"/>
                <w:sz w:val="18"/>
                <w:szCs w:val="18"/>
                <w:rtl w:val="0"/>
              </w:rPr>
              <w:t xml:space="preserve">Hackney Service Centre, </w:t>
            </w:r>
            <w:r w:rsidDel="00000000" w:rsidR="00000000" w:rsidRPr="00000000">
              <w:rPr>
                <w:rtl w:val="0"/>
              </w:rPr>
            </w:r>
          </w:p>
          <w:p w:rsidR="00000000" w:rsidDel="00000000" w:rsidP="00000000" w:rsidRDefault="00000000" w:rsidRPr="00000000" w14:paraId="000000A8">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1 Hillman Street</w:t>
            </w: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sz w:val="18"/>
                <w:szCs w:val="18"/>
                <w:rtl w:val="0"/>
              </w:rPr>
              <w:t xml:space="preserve">London E8 1DY</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18"/>
                <w:szCs w:val="18"/>
                <w:rtl w:val="0"/>
              </w:rPr>
              <w:t xml:space="preserve">020 8356 2872</w:t>
            </w:r>
            <w:r w:rsidDel="00000000" w:rsidR="00000000" w:rsidRPr="00000000">
              <w:rPr>
                <w:rtl w:val="0"/>
              </w:rPr>
            </w:r>
          </w:p>
        </w:tc>
      </w:tr>
    </w:tbl>
    <w:p w:rsidR="00000000" w:rsidDel="00000000" w:rsidP="00000000" w:rsidRDefault="00000000" w:rsidRPr="00000000" w14:paraId="000000AC">
      <w:pPr>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AD">
      <w:pPr>
        <w:ind w:right="-1414"/>
        <w:jc w:val="center"/>
        <w:rPr>
          <w:rFonts w:ascii="Arial" w:cs="Arial" w:eastAsia="Arial" w:hAnsi="Arial"/>
          <w:b w:val="1"/>
          <w:i w:val="1"/>
          <w:sz w:val="28"/>
          <w:szCs w:val="28"/>
          <w:u w:val="single"/>
        </w:rPr>
      </w:pPr>
      <w:r w:rsidDel="00000000" w:rsidR="00000000" w:rsidRPr="00000000">
        <w:rPr>
          <w:rFonts w:ascii="Arial" w:cs="Arial" w:eastAsia="Arial" w:hAnsi="Arial"/>
          <w:b w:val="1"/>
          <w:i w:val="1"/>
          <w:sz w:val="28"/>
          <w:szCs w:val="28"/>
          <w:u w:val="single"/>
          <w:rtl w:val="0"/>
        </w:rPr>
        <w:t xml:space="preserve">Please note that incomplete or illegible forms will not be processed</w:t>
      </w:r>
    </w:p>
    <w:p w:rsidR="00000000" w:rsidDel="00000000" w:rsidP="00000000" w:rsidRDefault="00000000" w:rsidRPr="00000000" w14:paraId="000000AE">
      <w:pPr>
        <w:ind w:right="-1414"/>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AF">
      <w:pPr>
        <w:ind w:right="-1414"/>
        <w:jc w:val="center"/>
        <w:rPr>
          <w:rFonts w:ascii="Arial" w:cs="Arial" w:eastAsia="Arial" w:hAnsi="Arial"/>
          <w:b w:val="1"/>
          <w:i w:val="1"/>
          <w:sz w:val="28"/>
          <w:szCs w:val="28"/>
          <w:u w:val="single"/>
        </w:rPr>
      </w:pPr>
      <w:r w:rsidDel="00000000" w:rsidR="00000000" w:rsidRPr="00000000">
        <w:rPr>
          <w:rtl w:val="0"/>
        </w:rPr>
      </w:r>
    </w:p>
    <w:tbl>
      <w:tblPr>
        <w:tblStyle w:val="Table6"/>
        <w:tblW w:w="109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c>
          <w:tcPr/>
          <w:p w:rsidR="00000000" w:rsidDel="00000000" w:rsidP="00000000" w:rsidRDefault="00000000" w:rsidRPr="00000000" w14:paraId="000000B0">
            <w:pPr>
              <w:ind w:left="249" w:hanging="249"/>
              <w:jc w:val="center"/>
              <w:rPr>
                <w:rFonts w:ascii="Trebuchet MS" w:cs="Trebuchet MS" w:eastAsia="Trebuchet MS" w:hAnsi="Trebuchet MS"/>
                <w:color w:val="000000"/>
                <w:sz w:val="32"/>
                <w:szCs w:val="32"/>
              </w:rPr>
            </w:pPr>
            <w:r w:rsidDel="00000000" w:rsidR="00000000" w:rsidRPr="00000000">
              <w:rPr>
                <w:rFonts w:ascii="Trebuchet MS" w:cs="Trebuchet MS" w:eastAsia="Trebuchet MS" w:hAnsi="Trebuchet MS"/>
                <w:color w:val="000000"/>
                <w:sz w:val="32"/>
                <w:szCs w:val="32"/>
                <w:rtl w:val="0"/>
              </w:rPr>
              <w:t xml:space="preserve">Terms and Conditions (extract only)</w:t>
            </w:r>
          </w:p>
        </w:tc>
      </w:tr>
      <w:tr>
        <w:tc>
          <w:tcPr/>
          <w:p w:rsidR="00000000" w:rsidDel="00000000" w:rsidP="00000000" w:rsidRDefault="00000000" w:rsidRPr="00000000" w14:paraId="000000B1">
            <w:pPr>
              <w:spacing w:after="40" w:before="40" w:lineRule="auto"/>
              <w:jc w:val="center"/>
              <w:rPr>
                <w:rFonts w:ascii="Trebuchet MS" w:cs="Trebuchet MS" w:eastAsia="Trebuchet MS" w:hAnsi="Trebuchet MS"/>
                <w:i w:val="1"/>
                <w:color w:val="000000"/>
                <w:sz w:val="22"/>
                <w:szCs w:val="22"/>
              </w:rPr>
            </w:pPr>
            <w:r w:rsidDel="00000000" w:rsidR="00000000" w:rsidRPr="00000000">
              <w:rPr>
                <w:rFonts w:ascii="Trebuchet MS" w:cs="Trebuchet MS" w:eastAsia="Trebuchet MS" w:hAnsi="Trebuchet MS"/>
                <w:i w:val="1"/>
                <w:color w:val="000000"/>
                <w:sz w:val="22"/>
                <w:szCs w:val="22"/>
                <w:rtl w:val="0"/>
              </w:rPr>
              <w:t xml:space="preserve">For the complete version of these terms and conditions, please email us for a copy.</w:t>
            </w:r>
          </w:p>
        </w:tc>
      </w:tr>
      <w:tr>
        <w:tc>
          <w:tcPr/>
          <w:p w:rsidR="00000000" w:rsidDel="00000000" w:rsidP="00000000" w:rsidRDefault="00000000" w:rsidRPr="00000000" w14:paraId="000000B2">
            <w:pPr>
              <w:spacing w:after="60" w:before="60" w:lineRule="auto"/>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Course Nomination</w:t>
            </w:r>
          </w:p>
          <w:p w:rsidR="00000000" w:rsidDel="00000000" w:rsidP="00000000" w:rsidRDefault="00000000" w:rsidRPr="00000000" w14:paraId="000000B3">
            <w:pPr>
              <w:numPr>
                <w:ilvl w:val="0"/>
                <w:numId w:val="3"/>
              </w:numPr>
              <w:spacing w:after="60" w:before="60" w:lineRule="auto"/>
              <w:ind w:left="720" w:hanging="360"/>
              <w:rPr>
                <w:color w:val="000000"/>
                <w:sz w:val="22"/>
                <w:szCs w:val="22"/>
              </w:rPr>
            </w:pPr>
            <w:r w:rsidDel="00000000" w:rsidR="00000000" w:rsidRPr="00000000">
              <w:rPr>
                <w:rFonts w:ascii="Trebuchet MS" w:cs="Trebuchet MS" w:eastAsia="Trebuchet MS" w:hAnsi="Trebuchet MS"/>
                <w:color w:val="000000"/>
                <w:sz w:val="22"/>
                <w:szCs w:val="22"/>
                <w:rtl w:val="0"/>
              </w:rPr>
              <w:t xml:space="preserve">Nomination forms that are not fully completed and signed or are </w:t>
            </w:r>
            <w:r w:rsidDel="00000000" w:rsidR="00000000" w:rsidRPr="00000000">
              <w:rPr>
                <w:rFonts w:ascii="Trebuchet MS" w:cs="Trebuchet MS" w:eastAsia="Trebuchet MS" w:hAnsi="Trebuchet MS"/>
                <w:i w:val="1"/>
                <w:color w:val="000000"/>
                <w:sz w:val="22"/>
                <w:szCs w:val="22"/>
                <w:rtl w:val="0"/>
              </w:rPr>
              <w:t xml:space="preserve">illegible</w:t>
            </w:r>
            <w:r w:rsidDel="00000000" w:rsidR="00000000" w:rsidRPr="00000000">
              <w:rPr>
                <w:rFonts w:ascii="Trebuchet MS" w:cs="Trebuchet MS" w:eastAsia="Trebuchet MS" w:hAnsi="Trebuchet MS"/>
                <w:color w:val="000000"/>
                <w:sz w:val="22"/>
                <w:szCs w:val="22"/>
                <w:rtl w:val="0"/>
              </w:rPr>
              <w:t xml:space="preserve"> will not be processed.  </w:t>
            </w:r>
          </w:p>
          <w:p w:rsidR="00000000" w:rsidDel="00000000" w:rsidP="00000000" w:rsidRDefault="00000000" w:rsidRPr="00000000" w14:paraId="000000B4">
            <w:pPr>
              <w:numPr>
                <w:ilvl w:val="0"/>
                <w:numId w:val="3"/>
              </w:numPr>
              <w:spacing w:after="60" w:before="60" w:lineRule="auto"/>
              <w:ind w:left="720" w:hanging="360"/>
              <w:rPr>
                <w:color w:val="000000"/>
                <w:sz w:val="22"/>
                <w:szCs w:val="22"/>
              </w:rPr>
            </w:pPr>
            <w:r w:rsidDel="00000000" w:rsidR="00000000" w:rsidRPr="00000000">
              <w:rPr>
                <w:rFonts w:ascii="Trebuchet MS" w:cs="Trebuchet MS" w:eastAsia="Trebuchet MS" w:hAnsi="Trebuchet MS"/>
                <w:color w:val="000000"/>
                <w:sz w:val="22"/>
                <w:szCs w:val="22"/>
                <w:rtl w:val="0"/>
              </w:rPr>
              <w:t xml:space="preserve">If staff do not have an email address, they should enter their line manager’s email address.</w:t>
            </w:r>
          </w:p>
          <w:p w:rsidR="00000000" w:rsidDel="00000000" w:rsidP="00000000" w:rsidRDefault="00000000" w:rsidRPr="00000000" w14:paraId="000000B5">
            <w:pPr>
              <w:numPr>
                <w:ilvl w:val="0"/>
                <w:numId w:val="3"/>
              </w:numPr>
              <w:spacing w:after="60" w:before="60" w:lineRule="auto"/>
              <w:ind w:left="720" w:hanging="360"/>
              <w:rPr>
                <w:color w:val="000000"/>
                <w:sz w:val="22"/>
                <w:szCs w:val="22"/>
              </w:rPr>
            </w:pPr>
            <w:r w:rsidDel="00000000" w:rsidR="00000000" w:rsidRPr="00000000">
              <w:rPr>
                <w:rFonts w:ascii="Trebuchet MS" w:cs="Trebuchet MS" w:eastAsia="Trebuchet MS" w:hAnsi="Trebuchet MS"/>
                <w:color w:val="000000"/>
                <w:sz w:val="22"/>
                <w:szCs w:val="22"/>
                <w:rtl w:val="0"/>
              </w:rPr>
              <w:t xml:space="preserve">Since 1</w:t>
            </w:r>
            <w:r w:rsidDel="00000000" w:rsidR="00000000" w:rsidRPr="00000000">
              <w:rPr>
                <w:rFonts w:ascii="Trebuchet MS" w:cs="Trebuchet MS" w:eastAsia="Trebuchet MS" w:hAnsi="Trebuchet MS"/>
                <w:color w:val="000000"/>
                <w:sz w:val="22"/>
                <w:szCs w:val="22"/>
                <w:vertAlign w:val="superscript"/>
                <w:rtl w:val="0"/>
              </w:rPr>
              <w:t xml:space="preserve">st</w:t>
            </w:r>
            <w:r w:rsidDel="00000000" w:rsidR="00000000" w:rsidRPr="00000000">
              <w:rPr>
                <w:rFonts w:ascii="Trebuchet MS" w:cs="Trebuchet MS" w:eastAsia="Trebuchet MS" w:hAnsi="Trebuchet MS"/>
                <w:color w:val="000000"/>
                <w:sz w:val="22"/>
                <w:szCs w:val="22"/>
                <w:rtl w:val="0"/>
              </w:rPr>
              <w:t xml:space="preserve"> June 2012, there is a </w:t>
            </w:r>
            <w:r w:rsidDel="00000000" w:rsidR="00000000" w:rsidRPr="00000000">
              <w:rPr>
                <w:rFonts w:ascii="Trebuchet MS" w:cs="Trebuchet MS" w:eastAsia="Trebuchet MS" w:hAnsi="Trebuchet MS"/>
                <w:b w:val="1"/>
                <w:color w:val="000000"/>
                <w:sz w:val="22"/>
                <w:szCs w:val="22"/>
                <w:u w:val="single"/>
                <w:rtl w:val="0"/>
              </w:rPr>
              <w:t xml:space="preserve">£100 charge</w:t>
            </w:r>
            <w:r w:rsidDel="00000000" w:rsidR="00000000" w:rsidRPr="00000000">
              <w:rPr>
                <w:rFonts w:ascii="Trebuchet MS" w:cs="Trebuchet MS" w:eastAsia="Trebuchet MS" w:hAnsi="Trebuchet MS"/>
                <w:color w:val="000000"/>
                <w:sz w:val="22"/>
                <w:szCs w:val="22"/>
                <w:rtl w:val="0"/>
              </w:rPr>
              <w:t xml:space="preserve"> for late cancellation and non-attendance on most of our training courses (this applies to both internal staff and external partner organisations) unless this is insufficient to cover the unit costs of the delegate, in which case course-specific charges will apply.</w:t>
            </w:r>
          </w:p>
          <w:p w:rsidR="00000000" w:rsidDel="00000000" w:rsidP="00000000" w:rsidRDefault="00000000" w:rsidRPr="00000000" w14:paraId="000000B6">
            <w:pPr>
              <w:numPr>
                <w:ilvl w:val="0"/>
                <w:numId w:val="3"/>
              </w:numPr>
              <w:spacing w:after="60" w:before="60" w:lineRule="auto"/>
              <w:ind w:left="720" w:hanging="360"/>
              <w:rPr>
                <w:color w:val="000000"/>
                <w:sz w:val="22"/>
                <w:szCs w:val="22"/>
              </w:rPr>
            </w:pPr>
            <w:r w:rsidDel="00000000" w:rsidR="00000000" w:rsidRPr="00000000">
              <w:rPr>
                <w:rFonts w:ascii="Trebuchet MS" w:cs="Trebuchet MS" w:eastAsia="Trebuchet MS" w:hAnsi="Trebuchet MS"/>
                <w:color w:val="000000"/>
                <w:sz w:val="22"/>
                <w:szCs w:val="22"/>
                <w:rtl w:val="0"/>
              </w:rPr>
              <w:t xml:space="preserve">By signing the nomination form you are agreeing to this charge.</w:t>
            </w:r>
          </w:p>
        </w:tc>
      </w:tr>
      <w:tr>
        <w:tc>
          <w:tcPr/>
          <w:p w:rsidR="00000000" w:rsidDel="00000000" w:rsidP="00000000" w:rsidRDefault="00000000" w:rsidRPr="00000000" w14:paraId="000000B7">
            <w:pPr>
              <w:spacing w:after="60" w:before="60" w:lineRule="auto"/>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Non-Attendance</w:t>
            </w:r>
          </w:p>
          <w:p w:rsidR="00000000" w:rsidDel="00000000" w:rsidP="00000000" w:rsidRDefault="00000000" w:rsidRPr="00000000" w14:paraId="000000B8">
            <w:pPr>
              <w:numPr>
                <w:ilvl w:val="0"/>
                <w:numId w:val="3"/>
              </w:numPr>
              <w:spacing w:after="60" w:before="60" w:lineRule="auto"/>
              <w:ind w:left="720" w:hanging="360"/>
              <w:rPr>
                <w:color w:val="000000"/>
                <w:sz w:val="22"/>
                <w:szCs w:val="22"/>
              </w:rPr>
            </w:pPr>
            <w:r w:rsidDel="00000000" w:rsidR="00000000" w:rsidRPr="00000000">
              <w:rPr>
                <w:rFonts w:ascii="Trebuchet MS" w:cs="Trebuchet MS" w:eastAsia="Trebuchet MS" w:hAnsi="Trebuchet MS"/>
                <w:color w:val="000000"/>
                <w:sz w:val="22"/>
                <w:szCs w:val="22"/>
                <w:rtl w:val="0"/>
              </w:rPr>
              <w:t xml:space="preserve">Delegates are required to contact the W</w:t>
            </w:r>
            <w:r w:rsidDel="00000000" w:rsidR="00000000" w:rsidRPr="00000000">
              <w:rPr>
                <w:rFonts w:ascii="Trebuchet MS" w:cs="Trebuchet MS" w:eastAsia="Trebuchet MS" w:hAnsi="Trebuchet MS"/>
                <w:sz w:val="22"/>
                <w:szCs w:val="22"/>
                <w:rtl w:val="0"/>
              </w:rPr>
              <w:t xml:space="preserve">orkforce Development Unit</w:t>
            </w:r>
            <w:r w:rsidDel="00000000" w:rsidR="00000000" w:rsidRPr="00000000">
              <w:rPr>
                <w:rFonts w:ascii="Trebuchet MS" w:cs="Trebuchet MS" w:eastAsia="Trebuchet MS" w:hAnsi="Trebuchet MS"/>
                <w:color w:val="000000"/>
                <w:sz w:val="22"/>
                <w:szCs w:val="22"/>
                <w:rtl w:val="0"/>
              </w:rPr>
              <w:t xml:space="preserve"> as soon as possible by sending an email to: </w:t>
            </w:r>
            <w:r w:rsidDel="00000000" w:rsidR="00000000" w:rsidRPr="00000000">
              <w:rPr>
                <w:rFonts w:ascii="Trebuchet MS" w:cs="Trebuchet MS" w:eastAsia="Trebuchet MS" w:hAnsi="Trebuchet MS"/>
                <w:b w:val="1"/>
                <w:color w:val="000000"/>
                <w:sz w:val="22"/>
                <w:szCs w:val="22"/>
                <w:rtl w:val="0"/>
              </w:rPr>
              <w:t xml:space="preserve">TrainingHCS@Hackney.gov.uk</w:t>
            </w:r>
            <w:r w:rsidDel="00000000" w:rsidR="00000000" w:rsidRPr="00000000">
              <w:rPr>
                <w:rFonts w:ascii="Trebuchet MS" w:cs="Trebuchet MS" w:eastAsia="Trebuchet MS" w:hAnsi="Trebuchet MS"/>
                <w:color w:val="000000"/>
                <w:sz w:val="22"/>
                <w:szCs w:val="22"/>
                <w:rtl w:val="0"/>
              </w:rPr>
              <w:t xml:space="preserve"> if they are unable to attend the training course.  A phone call is acceptable, but this must always be followed up by an email.</w:t>
            </w:r>
          </w:p>
          <w:p w:rsidR="00000000" w:rsidDel="00000000" w:rsidP="00000000" w:rsidRDefault="00000000" w:rsidRPr="00000000" w14:paraId="000000B9">
            <w:pPr>
              <w:numPr>
                <w:ilvl w:val="0"/>
                <w:numId w:val="3"/>
              </w:numPr>
              <w:spacing w:after="60" w:before="60" w:lineRule="auto"/>
              <w:ind w:left="720" w:hanging="360"/>
              <w:rPr>
                <w:color w:val="000000"/>
                <w:sz w:val="22"/>
                <w:szCs w:val="22"/>
              </w:rPr>
            </w:pPr>
            <w:r w:rsidDel="00000000" w:rsidR="00000000" w:rsidRPr="00000000">
              <w:rPr>
                <w:rFonts w:ascii="Trebuchet MS" w:cs="Trebuchet MS" w:eastAsia="Trebuchet MS" w:hAnsi="Trebuchet MS"/>
                <w:color w:val="000000"/>
                <w:sz w:val="22"/>
                <w:szCs w:val="22"/>
                <w:rtl w:val="0"/>
              </w:rPr>
              <w:t xml:space="preserve">Delegates are also required to advise their line manager of their non-attendance.</w:t>
            </w:r>
          </w:p>
          <w:p w:rsidR="00000000" w:rsidDel="00000000" w:rsidP="00000000" w:rsidRDefault="00000000" w:rsidRPr="00000000" w14:paraId="000000BA">
            <w:pPr>
              <w:numPr>
                <w:ilvl w:val="0"/>
                <w:numId w:val="3"/>
              </w:numPr>
              <w:spacing w:after="60" w:before="60" w:lineRule="auto"/>
              <w:ind w:left="720" w:hanging="360"/>
              <w:rPr>
                <w:color w:val="000000"/>
                <w:sz w:val="22"/>
                <w:szCs w:val="22"/>
              </w:rPr>
            </w:pPr>
            <w:r w:rsidDel="00000000" w:rsidR="00000000" w:rsidRPr="00000000">
              <w:rPr>
                <w:rFonts w:ascii="Trebuchet MS" w:cs="Trebuchet MS" w:eastAsia="Trebuchet MS" w:hAnsi="Trebuchet MS"/>
                <w:color w:val="000000"/>
                <w:sz w:val="22"/>
                <w:szCs w:val="22"/>
                <w:rtl w:val="0"/>
              </w:rPr>
              <w:t xml:space="preserve">If a delegate does not arrive on the day of the course and has not contacted the W</w:t>
            </w:r>
            <w:r w:rsidDel="00000000" w:rsidR="00000000" w:rsidRPr="00000000">
              <w:rPr>
                <w:rFonts w:ascii="Trebuchet MS" w:cs="Trebuchet MS" w:eastAsia="Trebuchet MS" w:hAnsi="Trebuchet MS"/>
                <w:sz w:val="22"/>
                <w:szCs w:val="22"/>
                <w:rtl w:val="0"/>
              </w:rPr>
              <w:t xml:space="preserve">DU</w:t>
            </w:r>
            <w:r w:rsidDel="00000000" w:rsidR="00000000" w:rsidRPr="00000000">
              <w:rPr>
                <w:rFonts w:ascii="Trebuchet MS" w:cs="Trebuchet MS" w:eastAsia="Trebuchet MS" w:hAnsi="Trebuchet MS"/>
                <w:color w:val="000000"/>
                <w:sz w:val="22"/>
                <w:szCs w:val="22"/>
                <w:rtl w:val="0"/>
              </w:rPr>
              <w:t xml:space="preserve"> to cancel their place, their department will be charged a minimum of </w:t>
            </w:r>
            <w:r w:rsidDel="00000000" w:rsidR="00000000" w:rsidRPr="00000000">
              <w:rPr>
                <w:rFonts w:ascii="Trebuchet MS" w:cs="Trebuchet MS" w:eastAsia="Trebuchet MS" w:hAnsi="Trebuchet MS"/>
                <w:b w:val="1"/>
                <w:color w:val="000000"/>
                <w:sz w:val="22"/>
                <w:szCs w:val="22"/>
                <w:rtl w:val="0"/>
              </w:rPr>
              <w:t xml:space="preserve">£100*</w:t>
            </w:r>
            <w:r w:rsidDel="00000000" w:rsidR="00000000" w:rsidRPr="00000000">
              <w:rPr>
                <w:rtl w:val="0"/>
              </w:rPr>
            </w:r>
          </w:p>
          <w:p w:rsidR="00000000" w:rsidDel="00000000" w:rsidP="00000000" w:rsidRDefault="00000000" w:rsidRPr="00000000" w14:paraId="000000BB">
            <w:pPr>
              <w:numPr>
                <w:ilvl w:val="0"/>
                <w:numId w:val="3"/>
              </w:numPr>
              <w:spacing w:after="60" w:before="60" w:lineRule="auto"/>
              <w:ind w:left="720" w:hanging="360"/>
              <w:rPr>
                <w:color w:val="000000"/>
                <w:sz w:val="22"/>
                <w:szCs w:val="22"/>
              </w:rPr>
            </w:pPr>
            <w:r w:rsidDel="00000000" w:rsidR="00000000" w:rsidRPr="00000000">
              <w:rPr>
                <w:rFonts w:ascii="Trebuchet MS" w:cs="Trebuchet MS" w:eastAsia="Trebuchet MS" w:hAnsi="Trebuchet MS"/>
                <w:color w:val="000000"/>
                <w:sz w:val="22"/>
                <w:szCs w:val="22"/>
                <w:rtl w:val="0"/>
              </w:rPr>
              <w:t xml:space="preserve">Non-attendance and cancellation of places on courses will be charged to the department as follows:</w:t>
            </w:r>
          </w:p>
          <w:p w:rsidR="00000000" w:rsidDel="00000000" w:rsidP="00000000" w:rsidRDefault="00000000" w:rsidRPr="00000000" w14:paraId="000000BC">
            <w:pPr>
              <w:numPr>
                <w:ilvl w:val="0"/>
                <w:numId w:val="1"/>
              </w:numPr>
              <w:spacing w:after="0" w:afterAutospacing="0" w:before="60" w:lineRule="auto"/>
              <w:ind w:left="720" w:hanging="360"/>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Cancellation made by email less than 5 working days before the course (and where the place cannot be reallocated) – a minimum </w:t>
            </w:r>
            <w:r w:rsidDel="00000000" w:rsidR="00000000" w:rsidRPr="00000000">
              <w:rPr>
                <w:rFonts w:ascii="Trebuchet MS" w:cs="Trebuchet MS" w:eastAsia="Trebuchet MS" w:hAnsi="Trebuchet MS"/>
                <w:b w:val="1"/>
                <w:color w:val="000000"/>
                <w:sz w:val="22"/>
                <w:szCs w:val="22"/>
                <w:rtl w:val="0"/>
              </w:rPr>
              <w:t xml:space="preserve">£100* </w:t>
            </w:r>
            <w:r w:rsidDel="00000000" w:rsidR="00000000" w:rsidRPr="00000000">
              <w:rPr>
                <w:rFonts w:ascii="Trebuchet MS" w:cs="Trebuchet MS" w:eastAsia="Trebuchet MS" w:hAnsi="Trebuchet MS"/>
                <w:color w:val="000000"/>
                <w:sz w:val="22"/>
                <w:szCs w:val="22"/>
                <w:rtl w:val="0"/>
              </w:rPr>
              <w:t xml:space="preserve">charge;</w:t>
            </w:r>
          </w:p>
          <w:p w:rsidR="00000000" w:rsidDel="00000000" w:rsidP="00000000" w:rsidRDefault="00000000" w:rsidRPr="00000000" w14:paraId="000000BD">
            <w:pPr>
              <w:numPr>
                <w:ilvl w:val="0"/>
                <w:numId w:val="1"/>
              </w:numPr>
              <w:spacing w:after="0" w:afterAutospacing="0" w:before="0" w:beforeAutospacing="0" w:lineRule="auto"/>
              <w:ind w:left="720" w:hanging="360"/>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Non attendance on the day – a minimum </w:t>
            </w:r>
            <w:r w:rsidDel="00000000" w:rsidR="00000000" w:rsidRPr="00000000">
              <w:rPr>
                <w:rFonts w:ascii="Trebuchet MS" w:cs="Trebuchet MS" w:eastAsia="Trebuchet MS" w:hAnsi="Trebuchet MS"/>
                <w:b w:val="1"/>
                <w:color w:val="000000"/>
                <w:sz w:val="22"/>
                <w:szCs w:val="22"/>
                <w:rtl w:val="0"/>
              </w:rPr>
              <w:t xml:space="preserve">£100* </w:t>
            </w:r>
            <w:r w:rsidDel="00000000" w:rsidR="00000000" w:rsidRPr="00000000">
              <w:rPr>
                <w:rFonts w:ascii="Trebuchet MS" w:cs="Trebuchet MS" w:eastAsia="Trebuchet MS" w:hAnsi="Trebuchet MS"/>
                <w:color w:val="000000"/>
                <w:sz w:val="22"/>
                <w:szCs w:val="22"/>
                <w:rtl w:val="0"/>
              </w:rPr>
              <w:t xml:space="preserve">charge;</w:t>
            </w:r>
          </w:p>
          <w:p w:rsidR="00000000" w:rsidDel="00000000" w:rsidP="00000000" w:rsidRDefault="00000000" w:rsidRPr="00000000" w14:paraId="000000BE">
            <w:pPr>
              <w:numPr>
                <w:ilvl w:val="0"/>
                <w:numId w:val="1"/>
              </w:numPr>
              <w:spacing w:after="0" w:afterAutospacing="0" w:before="0" w:beforeAutospacing="0" w:lineRule="auto"/>
              <w:ind w:left="720" w:hanging="360"/>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Non attendance because of late arrival – a minimum </w:t>
            </w:r>
            <w:r w:rsidDel="00000000" w:rsidR="00000000" w:rsidRPr="00000000">
              <w:rPr>
                <w:rFonts w:ascii="Trebuchet MS" w:cs="Trebuchet MS" w:eastAsia="Trebuchet MS" w:hAnsi="Trebuchet MS"/>
                <w:b w:val="1"/>
                <w:color w:val="000000"/>
                <w:sz w:val="22"/>
                <w:szCs w:val="22"/>
                <w:rtl w:val="0"/>
              </w:rPr>
              <w:t xml:space="preserve">£100* </w:t>
            </w:r>
            <w:r w:rsidDel="00000000" w:rsidR="00000000" w:rsidRPr="00000000">
              <w:rPr>
                <w:rFonts w:ascii="Trebuchet MS" w:cs="Trebuchet MS" w:eastAsia="Trebuchet MS" w:hAnsi="Trebuchet MS"/>
                <w:color w:val="000000"/>
                <w:sz w:val="22"/>
                <w:szCs w:val="22"/>
                <w:rtl w:val="0"/>
              </w:rPr>
              <w:t xml:space="preserve">charge;</w:t>
            </w:r>
          </w:p>
          <w:p w:rsidR="00000000" w:rsidDel="00000000" w:rsidP="00000000" w:rsidRDefault="00000000" w:rsidRPr="00000000" w14:paraId="000000BF">
            <w:pPr>
              <w:numPr>
                <w:ilvl w:val="0"/>
                <w:numId w:val="1"/>
              </w:numPr>
              <w:spacing w:after="0" w:afterAutospacing="0" w:before="0" w:beforeAutospacing="0" w:lineRule="auto"/>
              <w:ind w:left="720" w:hanging="360"/>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Where, for whatever reason, you have nominated an individual for more than one place on the same course, it is your responsibility to ensure that the place is cancelled or that you notify us of a replacement.  Our system will not pick up this duplication so failure to attend will be regarded as ‘non-attendance’ and your department will be charged a minimum </w:t>
            </w:r>
            <w:r w:rsidDel="00000000" w:rsidR="00000000" w:rsidRPr="00000000">
              <w:rPr>
                <w:rFonts w:ascii="Trebuchet MS" w:cs="Trebuchet MS" w:eastAsia="Trebuchet MS" w:hAnsi="Trebuchet MS"/>
                <w:b w:val="1"/>
                <w:color w:val="000000"/>
                <w:sz w:val="22"/>
                <w:szCs w:val="22"/>
                <w:rtl w:val="0"/>
              </w:rPr>
              <w:t xml:space="preserve">£100*.</w:t>
            </w:r>
            <w:r w:rsidDel="00000000" w:rsidR="00000000" w:rsidRPr="00000000">
              <w:rPr>
                <w:rtl w:val="0"/>
              </w:rPr>
            </w:r>
          </w:p>
          <w:p w:rsidR="00000000" w:rsidDel="00000000" w:rsidP="00000000" w:rsidRDefault="00000000" w:rsidRPr="00000000" w14:paraId="000000C0">
            <w:pPr>
              <w:numPr>
                <w:ilvl w:val="0"/>
                <w:numId w:val="1"/>
              </w:numPr>
              <w:spacing w:after="0" w:afterAutospacing="0" w:before="0" w:beforeAutospacing="0" w:lineRule="auto"/>
              <w:ind w:left="720" w:hanging="360"/>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Place cancelled due to sickness absence that occurs on the day of the course </w:t>
            </w:r>
            <w:r w:rsidDel="00000000" w:rsidR="00000000" w:rsidRPr="00000000">
              <w:rPr>
                <w:rFonts w:ascii="Trebuchet MS" w:cs="Trebuchet MS" w:eastAsia="Trebuchet MS" w:hAnsi="Trebuchet MS"/>
                <w:b w:val="1"/>
                <w:color w:val="000000"/>
                <w:sz w:val="22"/>
                <w:szCs w:val="22"/>
                <w:rtl w:val="0"/>
              </w:rPr>
              <w:t xml:space="preserve">or </w:t>
            </w:r>
            <w:r w:rsidDel="00000000" w:rsidR="00000000" w:rsidRPr="00000000">
              <w:rPr>
                <w:rFonts w:ascii="Trebuchet MS" w:cs="Trebuchet MS" w:eastAsia="Trebuchet MS" w:hAnsi="Trebuchet MS"/>
                <w:color w:val="000000"/>
                <w:sz w:val="22"/>
                <w:szCs w:val="22"/>
                <w:rtl w:val="0"/>
              </w:rPr>
              <w:t xml:space="preserve">the day before </w:t>
            </w:r>
            <w:r w:rsidDel="00000000" w:rsidR="00000000" w:rsidRPr="00000000">
              <w:rPr>
                <w:rFonts w:ascii="Trebuchet MS" w:cs="Trebuchet MS" w:eastAsia="Trebuchet MS" w:hAnsi="Trebuchet MS"/>
                <w:b w:val="1"/>
                <w:color w:val="000000"/>
                <w:sz w:val="22"/>
                <w:szCs w:val="22"/>
                <w:rtl w:val="0"/>
              </w:rPr>
              <w:t xml:space="preserve">and </w:t>
            </w:r>
            <w:r w:rsidDel="00000000" w:rsidR="00000000" w:rsidRPr="00000000">
              <w:rPr>
                <w:rFonts w:ascii="Trebuchet MS" w:cs="Trebuchet MS" w:eastAsia="Trebuchet MS" w:hAnsi="Trebuchet MS"/>
                <w:color w:val="000000"/>
                <w:sz w:val="22"/>
                <w:szCs w:val="22"/>
                <w:rtl w:val="0"/>
              </w:rPr>
              <w:t xml:space="preserve">reported to the WFD team on the day of the course (as long as you notify us </w:t>
            </w:r>
            <w:r w:rsidDel="00000000" w:rsidR="00000000" w:rsidRPr="00000000">
              <w:rPr>
                <w:rFonts w:ascii="Trebuchet MS" w:cs="Trebuchet MS" w:eastAsia="Trebuchet MS" w:hAnsi="Trebuchet MS"/>
                <w:color w:val="000000"/>
                <w:sz w:val="22"/>
                <w:szCs w:val="22"/>
                <w:u w:val="single"/>
                <w:rtl w:val="0"/>
              </w:rPr>
              <w:t xml:space="preserve">by 9.30am</w:t>
            </w:r>
            <w:r w:rsidDel="00000000" w:rsidR="00000000" w:rsidRPr="00000000">
              <w:rPr>
                <w:rFonts w:ascii="Trebuchet MS" w:cs="Trebuchet MS" w:eastAsia="Trebuchet MS" w:hAnsi="Trebuchet MS"/>
                <w:color w:val="000000"/>
                <w:sz w:val="22"/>
                <w:szCs w:val="22"/>
                <w:rtl w:val="0"/>
              </w:rPr>
              <w:t xml:space="preserve">) </w:t>
            </w:r>
            <w:r w:rsidDel="00000000" w:rsidR="00000000" w:rsidRPr="00000000">
              <w:rPr>
                <w:rFonts w:ascii="Trebuchet MS" w:cs="Trebuchet MS" w:eastAsia="Trebuchet MS" w:hAnsi="Trebuchet MS"/>
                <w:b w:val="1"/>
                <w:color w:val="000000"/>
                <w:sz w:val="22"/>
                <w:szCs w:val="22"/>
                <w:rtl w:val="0"/>
              </w:rPr>
              <w:t xml:space="preserve">or </w:t>
            </w:r>
            <w:r w:rsidDel="00000000" w:rsidR="00000000" w:rsidRPr="00000000">
              <w:rPr>
                <w:rFonts w:ascii="Trebuchet MS" w:cs="Trebuchet MS" w:eastAsia="Trebuchet MS" w:hAnsi="Trebuchet MS"/>
                <w:color w:val="000000"/>
                <w:sz w:val="22"/>
                <w:szCs w:val="22"/>
                <w:rtl w:val="0"/>
              </w:rPr>
              <w:t xml:space="preserve">the day before – </w:t>
            </w:r>
            <w:r w:rsidDel="00000000" w:rsidR="00000000" w:rsidRPr="00000000">
              <w:rPr>
                <w:rFonts w:ascii="Trebuchet MS" w:cs="Trebuchet MS" w:eastAsia="Trebuchet MS" w:hAnsi="Trebuchet MS"/>
                <w:b w:val="1"/>
                <w:color w:val="000000"/>
                <w:sz w:val="22"/>
                <w:szCs w:val="22"/>
                <w:rtl w:val="0"/>
              </w:rPr>
              <w:t xml:space="preserve">no charge</w:t>
            </w:r>
            <w:r w:rsidDel="00000000" w:rsidR="00000000" w:rsidRPr="00000000">
              <w:rPr>
                <w:rFonts w:ascii="Trebuchet MS" w:cs="Trebuchet MS" w:eastAsia="Trebuchet MS" w:hAnsi="Trebuchet MS"/>
                <w:color w:val="000000"/>
                <w:sz w:val="22"/>
                <w:szCs w:val="22"/>
                <w:rtl w:val="0"/>
              </w:rPr>
              <w:t xml:space="preserve">;</w:t>
            </w:r>
          </w:p>
          <w:p w:rsidR="00000000" w:rsidDel="00000000" w:rsidP="00000000" w:rsidRDefault="00000000" w:rsidRPr="00000000" w14:paraId="000000C1">
            <w:pPr>
              <w:numPr>
                <w:ilvl w:val="0"/>
                <w:numId w:val="1"/>
              </w:numPr>
              <w:spacing w:after="0" w:afterAutospacing="0" w:before="0" w:beforeAutospacing="0" w:lineRule="auto"/>
              <w:ind w:left="720" w:hanging="360"/>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Place cancelled (or non-attendance) due to serious, unforeseen event e.g. bereavement or attending court in a professional capacity where very little notice is possible – </w:t>
            </w:r>
            <w:r w:rsidDel="00000000" w:rsidR="00000000" w:rsidRPr="00000000">
              <w:rPr>
                <w:rFonts w:ascii="Trebuchet MS" w:cs="Trebuchet MS" w:eastAsia="Trebuchet MS" w:hAnsi="Trebuchet MS"/>
                <w:b w:val="1"/>
                <w:color w:val="000000"/>
                <w:sz w:val="22"/>
                <w:szCs w:val="22"/>
                <w:rtl w:val="0"/>
              </w:rPr>
              <w:t xml:space="preserve">no charge</w:t>
            </w:r>
            <w:r w:rsidDel="00000000" w:rsidR="00000000" w:rsidRPr="00000000">
              <w:rPr>
                <w:rFonts w:ascii="Trebuchet MS" w:cs="Trebuchet MS" w:eastAsia="Trebuchet MS" w:hAnsi="Trebuchet MS"/>
                <w:color w:val="000000"/>
                <w:sz w:val="22"/>
                <w:szCs w:val="22"/>
                <w:rtl w:val="0"/>
              </w:rPr>
              <w:t xml:space="preserve">;</w:t>
            </w:r>
          </w:p>
          <w:p w:rsidR="00000000" w:rsidDel="00000000" w:rsidP="00000000" w:rsidRDefault="00000000" w:rsidRPr="00000000" w14:paraId="000000C2">
            <w:pPr>
              <w:numPr>
                <w:ilvl w:val="0"/>
                <w:numId w:val="1"/>
              </w:numPr>
              <w:spacing w:after="60" w:before="0" w:beforeAutospacing="0" w:lineRule="auto"/>
              <w:ind w:left="720" w:hanging="360"/>
              <w:rPr>
                <w:rFonts w:ascii="Trebuchet MS" w:cs="Trebuchet MS" w:eastAsia="Trebuchet MS" w:hAnsi="Trebuchet MS"/>
                <w:color w:val="000000"/>
                <w:sz w:val="22"/>
                <w:szCs w:val="22"/>
                <w:u w:val="none"/>
              </w:rPr>
            </w:pPr>
            <w:r w:rsidDel="00000000" w:rsidR="00000000" w:rsidRPr="00000000">
              <w:rPr>
                <w:rFonts w:ascii="Trebuchet MS" w:cs="Trebuchet MS" w:eastAsia="Trebuchet MS" w:hAnsi="Trebuchet MS"/>
                <w:color w:val="000000"/>
                <w:sz w:val="22"/>
                <w:szCs w:val="22"/>
                <w:rtl w:val="0"/>
              </w:rPr>
              <w:t xml:space="preserve">Cancellations made more than 5 working days in advance – </w:t>
            </w:r>
            <w:r w:rsidDel="00000000" w:rsidR="00000000" w:rsidRPr="00000000">
              <w:rPr>
                <w:rFonts w:ascii="Trebuchet MS" w:cs="Trebuchet MS" w:eastAsia="Trebuchet MS" w:hAnsi="Trebuchet MS"/>
                <w:b w:val="1"/>
                <w:color w:val="000000"/>
                <w:sz w:val="22"/>
                <w:szCs w:val="22"/>
                <w:rtl w:val="0"/>
              </w:rPr>
              <w:t xml:space="preserve">no charge</w:t>
            </w:r>
            <w:r w:rsidDel="00000000" w:rsidR="00000000" w:rsidRPr="00000000">
              <w:rPr>
                <w:rFonts w:ascii="Trebuchet MS" w:cs="Trebuchet MS" w:eastAsia="Trebuchet MS" w:hAnsi="Trebuchet MS"/>
                <w:color w:val="000000"/>
                <w:sz w:val="22"/>
                <w:szCs w:val="22"/>
                <w:rtl w:val="0"/>
              </w:rPr>
              <w:t xml:space="preserve">;</w:t>
            </w:r>
          </w:p>
          <w:p w:rsidR="00000000" w:rsidDel="00000000" w:rsidP="00000000" w:rsidRDefault="00000000" w:rsidRPr="00000000" w14:paraId="000000C3">
            <w:pPr>
              <w:ind w:left="432"/>
              <w:rPr>
                <w:rFonts w:ascii="Trebuchet MS" w:cs="Trebuchet MS" w:eastAsia="Trebuchet MS" w:hAnsi="Trebuchet MS"/>
                <w:i w:val="1"/>
                <w:color w:val="000000"/>
                <w:sz w:val="22"/>
                <w:szCs w:val="22"/>
              </w:rPr>
            </w:pPr>
            <w:r w:rsidDel="00000000" w:rsidR="00000000" w:rsidRPr="00000000">
              <w:rPr>
                <w:rFonts w:ascii="Trebuchet MS" w:cs="Trebuchet MS" w:eastAsia="Trebuchet MS" w:hAnsi="Trebuchet MS"/>
                <w:b w:val="1"/>
                <w:i w:val="1"/>
                <w:color w:val="000000"/>
                <w:sz w:val="22"/>
                <w:szCs w:val="22"/>
                <w:rtl w:val="0"/>
              </w:rPr>
              <w:t xml:space="preserve">Note:</w:t>
            </w:r>
            <w:r w:rsidDel="00000000" w:rsidR="00000000" w:rsidRPr="00000000">
              <w:rPr>
                <w:rFonts w:ascii="Trebuchet MS" w:cs="Trebuchet MS" w:eastAsia="Trebuchet MS" w:hAnsi="Trebuchet MS"/>
                <w:i w:val="1"/>
                <w:color w:val="000000"/>
                <w:sz w:val="22"/>
                <w:szCs w:val="22"/>
                <w:rtl w:val="0"/>
              </w:rPr>
              <w:t xml:space="preserve"> Where there is any dispute, the final decision to levy the charge rests with the W</w:t>
            </w:r>
            <w:r w:rsidDel="00000000" w:rsidR="00000000" w:rsidRPr="00000000">
              <w:rPr>
                <w:rFonts w:ascii="Trebuchet MS" w:cs="Trebuchet MS" w:eastAsia="Trebuchet MS" w:hAnsi="Trebuchet MS"/>
                <w:i w:val="1"/>
                <w:sz w:val="22"/>
                <w:szCs w:val="22"/>
                <w:rtl w:val="0"/>
              </w:rPr>
              <w:t xml:space="preserve">DU</w:t>
            </w:r>
            <w:r w:rsidDel="00000000" w:rsidR="00000000" w:rsidRPr="00000000">
              <w:rPr>
                <w:rFonts w:ascii="Trebuchet MS" w:cs="Trebuchet MS" w:eastAsia="Trebuchet MS" w:hAnsi="Trebuchet MS"/>
                <w:i w:val="1"/>
                <w:color w:val="000000"/>
                <w:sz w:val="22"/>
                <w:szCs w:val="22"/>
                <w:rtl w:val="0"/>
              </w:rPr>
              <w:t xml:space="preserve">.</w:t>
            </w:r>
          </w:p>
          <w:p w:rsidR="00000000" w:rsidDel="00000000" w:rsidP="00000000" w:rsidRDefault="00000000" w:rsidRPr="00000000" w14:paraId="000000C4">
            <w:pPr>
              <w:numPr>
                <w:ilvl w:val="0"/>
                <w:numId w:val="3"/>
              </w:numPr>
              <w:spacing w:after="60" w:before="60" w:lineRule="auto"/>
              <w:ind w:left="720" w:hanging="360"/>
              <w:rPr>
                <w:color w:val="000000"/>
                <w:sz w:val="22"/>
                <w:szCs w:val="22"/>
              </w:rPr>
            </w:pPr>
            <w:r w:rsidDel="00000000" w:rsidR="00000000" w:rsidRPr="00000000">
              <w:rPr>
                <w:rFonts w:ascii="Trebuchet MS" w:cs="Trebuchet MS" w:eastAsia="Trebuchet MS" w:hAnsi="Trebuchet MS"/>
                <w:color w:val="000000"/>
                <w:sz w:val="22"/>
                <w:szCs w:val="22"/>
                <w:rtl w:val="0"/>
              </w:rPr>
              <w:t xml:space="preserve">Where a delegate has not provided an email address, and joining instructions are emailed to the manager, it is the manager’s responsibility to ensure that this information is cascaded in good time to the delegate to enable them to attend.  </w:t>
            </w:r>
          </w:p>
          <w:p w:rsidR="00000000" w:rsidDel="00000000" w:rsidP="00000000" w:rsidRDefault="00000000" w:rsidRPr="00000000" w14:paraId="000000C5">
            <w:pPr>
              <w:numPr>
                <w:ilvl w:val="0"/>
                <w:numId w:val="3"/>
              </w:numPr>
              <w:spacing w:after="60" w:before="60" w:lineRule="auto"/>
              <w:ind w:left="720" w:hanging="360"/>
              <w:rPr>
                <w:color w:val="000000"/>
                <w:sz w:val="22"/>
                <w:szCs w:val="22"/>
              </w:rPr>
            </w:pPr>
            <w:r w:rsidDel="00000000" w:rsidR="00000000" w:rsidRPr="00000000">
              <w:rPr>
                <w:rFonts w:ascii="Trebuchet MS" w:cs="Trebuchet MS" w:eastAsia="Trebuchet MS" w:hAnsi="Trebuchet MS"/>
                <w:color w:val="000000"/>
                <w:sz w:val="22"/>
                <w:szCs w:val="22"/>
                <w:rtl w:val="0"/>
              </w:rPr>
              <w:t xml:space="preserve">When a delegate is absent from work through sickness, it is the line manager’s responsibility to check whether they are likely to miss a forthcoming course and advise the WFD team accordingly;</w:t>
            </w:r>
          </w:p>
          <w:p w:rsidR="00000000" w:rsidDel="00000000" w:rsidP="00000000" w:rsidRDefault="00000000" w:rsidRPr="00000000" w14:paraId="000000C6">
            <w:pPr>
              <w:numPr>
                <w:ilvl w:val="0"/>
                <w:numId w:val="3"/>
              </w:numPr>
              <w:spacing w:after="60" w:before="60" w:lineRule="auto"/>
              <w:ind w:left="720" w:hanging="360"/>
              <w:rPr>
                <w:color w:val="000000"/>
                <w:sz w:val="22"/>
                <w:szCs w:val="22"/>
              </w:rPr>
            </w:pPr>
            <w:r w:rsidDel="00000000" w:rsidR="00000000" w:rsidRPr="00000000">
              <w:rPr>
                <w:rFonts w:ascii="Trebuchet MS" w:cs="Trebuchet MS" w:eastAsia="Trebuchet MS" w:hAnsi="Trebuchet MS"/>
                <w:color w:val="000000"/>
                <w:sz w:val="22"/>
                <w:szCs w:val="22"/>
                <w:rtl w:val="0"/>
              </w:rPr>
              <w:t xml:space="preserve">It is the responsibility of the line manager, as well as their staff members, to ensure that course places are cancelled (by email as above).</w:t>
            </w:r>
          </w:p>
          <w:p w:rsidR="00000000" w:rsidDel="00000000" w:rsidP="00000000" w:rsidRDefault="00000000" w:rsidRPr="00000000" w14:paraId="000000C7">
            <w:pPr>
              <w:numPr>
                <w:ilvl w:val="0"/>
                <w:numId w:val="2"/>
              </w:numPr>
              <w:spacing w:after="60" w:before="60" w:lineRule="auto"/>
              <w:ind w:left="360"/>
              <w:rPr>
                <w:color w:val="000000"/>
                <w:sz w:val="22"/>
                <w:szCs w:val="22"/>
              </w:rPr>
            </w:pPr>
            <w:r w:rsidDel="00000000" w:rsidR="00000000" w:rsidRPr="00000000">
              <w:rPr>
                <w:rFonts w:ascii="Trebuchet MS" w:cs="Trebuchet MS" w:eastAsia="Trebuchet MS" w:hAnsi="Trebuchet MS"/>
                <w:color w:val="000000"/>
                <w:sz w:val="22"/>
                <w:szCs w:val="22"/>
                <w:rtl w:val="0"/>
              </w:rPr>
              <w:t xml:space="preserve">By signing the nomination form, you are agreeing to these terms and conditions including paying a minimum </w:t>
            </w:r>
            <w:r w:rsidDel="00000000" w:rsidR="00000000" w:rsidRPr="00000000">
              <w:rPr>
                <w:rFonts w:ascii="Trebuchet MS" w:cs="Trebuchet MS" w:eastAsia="Trebuchet MS" w:hAnsi="Trebuchet MS"/>
                <w:b w:val="1"/>
                <w:color w:val="000000"/>
                <w:sz w:val="22"/>
                <w:szCs w:val="22"/>
                <w:rtl w:val="0"/>
              </w:rPr>
              <w:t xml:space="preserve">£100* </w:t>
            </w:r>
            <w:r w:rsidDel="00000000" w:rsidR="00000000" w:rsidRPr="00000000">
              <w:rPr>
                <w:rFonts w:ascii="Trebuchet MS" w:cs="Trebuchet MS" w:eastAsia="Trebuchet MS" w:hAnsi="Trebuchet MS"/>
                <w:color w:val="000000"/>
                <w:sz w:val="22"/>
                <w:szCs w:val="22"/>
                <w:rtl w:val="0"/>
              </w:rPr>
              <w:t xml:space="preserve">for staff’s non-attendance or late cancellation.</w:t>
            </w:r>
          </w:p>
          <w:p w:rsidR="00000000" w:rsidDel="00000000" w:rsidP="00000000" w:rsidRDefault="00000000" w:rsidRPr="00000000" w14:paraId="000000C8">
            <w:pPr>
              <w:numPr>
                <w:ilvl w:val="0"/>
                <w:numId w:val="2"/>
              </w:numPr>
              <w:spacing w:before="60" w:lineRule="auto"/>
              <w:ind w:left="357"/>
              <w:rPr>
                <w:color w:val="000000"/>
                <w:sz w:val="22"/>
                <w:szCs w:val="22"/>
              </w:rPr>
            </w:pPr>
            <w:r w:rsidDel="00000000" w:rsidR="00000000" w:rsidRPr="00000000">
              <w:rPr>
                <w:rFonts w:ascii="Trebuchet MS" w:cs="Trebuchet MS" w:eastAsia="Trebuchet MS" w:hAnsi="Trebuchet MS"/>
                <w:color w:val="000000"/>
                <w:sz w:val="22"/>
                <w:szCs w:val="22"/>
                <w:rtl w:val="0"/>
              </w:rPr>
              <w:t xml:space="preserve">You are required to provide a cost code as part of the nomination process.  Nomination forms that do not include a cost code will not be processed.  We will initiate a minimum internal charge of </w:t>
            </w:r>
            <w:r w:rsidDel="00000000" w:rsidR="00000000" w:rsidRPr="00000000">
              <w:rPr>
                <w:rFonts w:ascii="Trebuchet MS" w:cs="Trebuchet MS" w:eastAsia="Trebuchet MS" w:hAnsi="Trebuchet MS"/>
                <w:b w:val="1"/>
                <w:color w:val="000000"/>
                <w:sz w:val="22"/>
                <w:szCs w:val="22"/>
                <w:rtl w:val="0"/>
              </w:rPr>
              <w:t xml:space="preserve">£100* </w:t>
            </w:r>
            <w:r w:rsidDel="00000000" w:rsidR="00000000" w:rsidRPr="00000000">
              <w:rPr>
                <w:rFonts w:ascii="Trebuchet MS" w:cs="Trebuchet MS" w:eastAsia="Trebuchet MS" w:hAnsi="Trebuchet MS"/>
                <w:color w:val="000000"/>
                <w:sz w:val="22"/>
                <w:szCs w:val="22"/>
                <w:rtl w:val="0"/>
              </w:rPr>
              <w:t xml:space="preserve">for each member of staff’s non-attendance/late cancellation and we will produce regular reports, outlining these charges, for the Directorate Leadership Team.</w:t>
            </w:r>
            <w:r w:rsidDel="00000000" w:rsidR="00000000" w:rsidRPr="00000000">
              <w:rPr>
                <w:rtl w:val="0"/>
              </w:rPr>
            </w:r>
          </w:p>
          <w:p w:rsidR="00000000" w:rsidDel="00000000" w:rsidP="00000000" w:rsidRDefault="00000000" w:rsidRPr="00000000" w14:paraId="000000C9">
            <w:pPr>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*Course-specific charges may apply if the £100 minimum is insufficient to cover the delegate cost</w:t>
            </w:r>
          </w:p>
        </w:tc>
      </w:tr>
    </w:tbl>
    <w:p w:rsidR="00000000" w:rsidDel="00000000" w:rsidP="00000000" w:rsidRDefault="00000000" w:rsidRPr="00000000" w14:paraId="000000CA">
      <w:pPr>
        <w:spacing w:before="120" w:lineRule="auto"/>
        <w:jc w:val="right"/>
        <w:rPr>
          <w:rFonts w:ascii="Arial" w:cs="Arial" w:eastAsia="Arial" w:hAnsi="Arial"/>
          <w:b w:val="1"/>
          <w:sz w:val="18"/>
          <w:szCs w:val="18"/>
          <w:u w:val="single"/>
        </w:rPr>
      </w:pPr>
      <w:r w:rsidDel="00000000" w:rsidR="00000000" w:rsidRPr="00000000">
        <w:rPr>
          <w:rFonts w:ascii="Arial" w:cs="Arial" w:eastAsia="Arial" w:hAnsi="Arial"/>
          <w:i w:val="1"/>
          <w:sz w:val="20"/>
          <w:szCs w:val="20"/>
          <w:rtl w:val="0"/>
        </w:rPr>
        <w:t xml:space="preserve">Thank you very much for your cooperation and for helping us to improve the quality of our service.</w:t>
      </w:r>
      <w:r w:rsidDel="00000000" w:rsidR="00000000" w:rsidRPr="00000000">
        <w:rPr>
          <w:rtl w:val="0"/>
        </w:rPr>
      </w:r>
    </w:p>
    <w:p w:rsidR="00000000" w:rsidDel="00000000" w:rsidP="00000000" w:rsidRDefault="00000000" w:rsidRPr="00000000" w14:paraId="000000CB">
      <w:pPr>
        <w:rPr>
          <w:rFonts w:ascii="Arial" w:cs="Arial" w:eastAsia="Arial" w:hAnsi="Arial"/>
          <w:i w:val="1"/>
          <w:sz w:val="20"/>
          <w:szCs w:val="20"/>
        </w:rPr>
      </w:pPr>
      <w:r w:rsidDel="00000000" w:rsidR="00000000" w:rsidRPr="00000000">
        <w:rPr>
          <w:rtl w:val="0"/>
        </w:rPr>
      </w:r>
    </w:p>
    <w:sectPr>
      <w:headerReference r:id="rId6" w:type="default"/>
      <w:pgSz w:h="16838" w:w="11906"/>
      <w:pgMar w:bottom="540" w:top="360" w:left="54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bl>
    <w:tblPr>
      <w:tblStyle w:val="Table7"/>
      <w:tblW w:w="10910.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61"/>
      <w:gridCol w:w="5245"/>
      <w:gridCol w:w="2404"/>
      <w:tblGridChange w:id="0">
        <w:tblGrid>
          <w:gridCol w:w="3261"/>
          <w:gridCol w:w="5245"/>
          <w:gridCol w:w="2404"/>
        </w:tblGrid>
      </w:tblGridChange>
    </w:tblGrid>
    <w:tr>
      <w:trPr>
        <w:trHeight w:val="840" w:hRule="atLeast"/>
      </w:trPr>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1414" w:firstLine="0"/>
            <w:jc w:val="center"/>
            <w:rPr>
              <w:rFonts w:ascii="Arial" w:cs="Arial" w:eastAsia="Arial" w:hAnsi="Arial"/>
              <w:b w:val="1"/>
              <w:i w:val="0"/>
              <w:smallCaps w:val="0"/>
              <w:strike w:val="0"/>
              <w:color w:val="333399"/>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-11743</wp:posOffset>
                </wp:positionH>
                <wp:positionV relativeFrom="paragraph">
                  <wp:posOffset>-111297</wp:posOffset>
                </wp:positionV>
                <wp:extent cx="1911928" cy="6415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1928" cy="641530"/>
                        </a:xfrm>
                        <a:prstGeom prst="rect"/>
                        <a:ln/>
                      </pic:spPr>
                    </pic:pic>
                  </a:graphicData>
                </a:graphic>
              </wp:anchor>
            </w:drawing>
          </w:r>
        </w:p>
      </w:tc>
      <w:tc>
        <w:tcP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1414" w:firstLine="0"/>
            <w:jc w:val="left"/>
            <w:rPr>
              <w:rFonts w:ascii="Arial" w:cs="Arial" w:eastAsia="Arial" w:hAnsi="Arial"/>
              <w:b w:val="1"/>
              <w:i w:val="0"/>
              <w:smallCaps w:val="0"/>
              <w:strike w:val="0"/>
              <w:color w:val="333399"/>
              <w:sz w:val="36"/>
              <w:szCs w:val="36"/>
              <w:u w:val="none"/>
              <w:shd w:fill="auto" w:val="clear"/>
              <w:vertAlign w:val="baseline"/>
            </w:rPr>
          </w:pPr>
          <w:r w:rsidDel="00000000" w:rsidR="00000000" w:rsidRPr="00000000">
            <w:rPr>
              <w:rFonts w:ascii="Arial" w:cs="Arial" w:eastAsia="Arial" w:hAnsi="Arial"/>
              <w:b w:val="1"/>
              <w:i w:val="0"/>
              <w:smallCaps w:val="0"/>
              <w:strike w:val="0"/>
              <w:color w:val="333399"/>
              <w:sz w:val="36"/>
              <w:szCs w:val="36"/>
              <w:u w:val="none"/>
              <w:shd w:fill="auto" w:val="clear"/>
              <w:vertAlign w:val="baseline"/>
              <w:rtl w:val="0"/>
            </w:rPr>
            <w:t xml:space="preserve">CHSAB APPLICATION FORM</w:t>
          </w:r>
        </w:p>
        <w:p w:rsidR="00000000" w:rsidDel="00000000" w:rsidP="00000000" w:rsidRDefault="00000000" w:rsidRPr="00000000" w14:paraId="000000CF">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Please do not delete or change this document</w:t>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1414" w:firstLine="0"/>
            <w:jc w:val="center"/>
            <w:rPr>
              <w:rFonts w:ascii="Arial" w:cs="Arial" w:eastAsia="Arial" w:hAnsi="Arial"/>
              <w:b w:val="1"/>
              <w:i w:val="0"/>
              <w:smallCaps w:val="0"/>
              <w:strike w:val="0"/>
              <w:color w:val="333399"/>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D1">
    <w:pPr>
      <w:jc w:val="left"/>
      <w:rPr>
        <w:rFonts w:ascii="Arial" w:cs="Arial" w:eastAsia="Arial" w:hAnsi="Arial"/>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