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E8" w:rsidRPr="00414961" w:rsidRDefault="002C0201" w:rsidP="00824998">
      <w:pPr>
        <w:jc w:val="center"/>
        <w:rPr>
          <w:b/>
          <w:sz w:val="28"/>
          <w:szCs w:val="28"/>
        </w:rPr>
      </w:pPr>
      <w:r>
        <w:rPr>
          <w:noProof/>
          <w:lang w:eastAsia="en-GB"/>
        </w:rPr>
        <w:drawing>
          <wp:anchor distT="0" distB="0" distL="114300" distR="114300" simplePos="0" relativeHeight="251660288" behindDoc="0" locked="0" layoutInCell="1" allowOverlap="1" wp14:anchorId="12A050A2" wp14:editId="2B421AF7">
            <wp:simplePos x="0" y="0"/>
            <wp:positionH relativeFrom="margin">
              <wp:align>right</wp:align>
            </wp:positionH>
            <wp:positionV relativeFrom="paragraph">
              <wp:posOffset>0</wp:posOffset>
            </wp:positionV>
            <wp:extent cx="975360" cy="5524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961" w:rsidRPr="00414961">
        <w:rPr>
          <w:b/>
          <w:sz w:val="28"/>
          <w:szCs w:val="28"/>
        </w:rPr>
        <w:t xml:space="preserve">One Hackney Quadrant </w:t>
      </w:r>
      <w:r w:rsidR="003A1278" w:rsidRPr="00414961">
        <w:rPr>
          <w:b/>
          <w:sz w:val="28"/>
          <w:szCs w:val="28"/>
        </w:rPr>
        <w:t>Care Coordinators</w:t>
      </w:r>
    </w:p>
    <w:p w:rsidR="003A1278" w:rsidRDefault="003A1278"/>
    <w:p w:rsidR="003A1278" w:rsidRDefault="003A1278">
      <w:r>
        <w:t>The One Hackney</w:t>
      </w:r>
      <w:r w:rsidR="00E15793">
        <w:t xml:space="preserve"> Quadrant </w:t>
      </w:r>
      <w:r>
        <w:t>Care Coordinators are now in place.</w:t>
      </w:r>
    </w:p>
    <w:p w:rsidR="00414961" w:rsidRPr="00D2789E" w:rsidRDefault="00414961"/>
    <w:p w:rsidR="003A1278" w:rsidRPr="00D2789E" w:rsidRDefault="003A1278">
      <w:r w:rsidRPr="00D2789E">
        <w:t>They are:</w:t>
      </w:r>
    </w:p>
    <w:tbl>
      <w:tblPr>
        <w:tblStyle w:val="TableGrid"/>
        <w:tblW w:w="0" w:type="auto"/>
        <w:tblLook w:val="04A0" w:firstRow="1" w:lastRow="0" w:firstColumn="1" w:lastColumn="0" w:noHBand="0" w:noVBand="1"/>
      </w:tblPr>
      <w:tblGrid>
        <w:gridCol w:w="2580"/>
        <w:gridCol w:w="2590"/>
        <w:gridCol w:w="2973"/>
        <w:gridCol w:w="2393"/>
      </w:tblGrid>
      <w:tr w:rsidR="00F56655" w:rsidRPr="00D2789E" w:rsidTr="00A8227A">
        <w:tc>
          <w:tcPr>
            <w:tcW w:w="2580" w:type="dxa"/>
          </w:tcPr>
          <w:p w:rsidR="00F56655" w:rsidRPr="00D2789E" w:rsidRDefault="00F56655">
            <w:r w:rsidRPr="00D2789E">
              <w:t>Quadrant</w:t>
            </w:r>
          </w:p>
        </w:tc>
        <w:tc>
          <w:tcPr>
            <w:tcW w:w="2590" w:type="dxa"/>
          </w:tcPr>
          <w:p w:rsidR="00F56655" w:rsidRPr="00D2789E" w:rsidRDefault="00F56655">
            <w:r w:rsidRPr="00D2789E">
              <w:t>Name</w:t>
            </w:r>
          </w:p>
        </w:tc>
        <w:tc>
          <w:tcPr>
            <w:tcW w:w="2973" w:type="dxa"/>
          </w:tcPr>
          <w:p w:rsidR="00F56655" w:rsidRPr="00D2789E" w:rsidRDefault="00F56655">
            <w:r w:rsidRPr="00D2789E">
              <w:t>Contact</w:t>
            </w:r>
          </w:p>
        </w:tc>
        <w:tc>
          <w:tcPr>
            <w:tcW w:w="2393" w:type="dxa"/>
          </w:tcPr>
          <w:p w:rsidR="00F56655" w:rsidRPr="00D2789E" w:rsidRDefault="00F56655">
            <w:r>
              <w:t>Manager</w:t>
            </w:r>
          </w:p>
        </w:tc>
      </w:tr>
      <w:tr w:rsidR="00F56655" w:rsidRPr="00D2789E" w:rsidTr="00A8227A">
        <w:tc>
          <w:tcPr>
            <w:tcW w:w="2580" w:type="dxa"/>
          </w:tcPr>
          <w:p w:rsidR="00F56655" w:rsidRPr="00D2789E" w:rsidRDefault="00F56655">
            <w:r w:rsidRPr="00D2789E">
              <w:t>North East</w:t>
            </w:r>
          </w:p>
        </w:tc>
        <w:tc>
          <w:tcPr>
            <w:tcW w:w="2590" w:type="dxa"/>
          </w:tcPr>
          <w:p w:rsidR="00F56655" w:rsidRPr="00D2789E" w:rsidRDefault="00F56655" w:rsidP="0019168E">
            <w:r w:rsidRPr="00D2789E">
              <w:t>Elina Marque</w:t>
            </w:r>
            <w:r>
              <w:t>s</w:t>
            </w:r>
          </w:p>
        </w:tc>
        <w:tc>
          <w:tcPr>
            <w:tcW w:w="2973" w:type="dxa"/>
          </w:tcPr>
          <w:p w:rsidR="00F56655" w:rsidRPr="00D2789E" w:rsidRDefault="005F3288">
            <w:hyperlink r:id="rId9" w:history="1">
              <w:r w:rsidR="00F56655" w:rsidRPr="00A8227A">
                <w:rPr>
                  <w:rStyle w:val="Hyperlink"/>
                </w:rPr>
                <w:t>elina.marques@nhs.net</w:t>
              </w:r>
            </w:hyperlink>
          </w:p>
          <w:p w:rsidR="00F56655" w:rsidRPr="00D2789E" w:rsidRDefault="00F56655">
            <w:r w:rsidRPr="00D2789E">
              <w:t>074 6835</w:t>
            </w:r>
            <w:r>
              <w:t xml:space="preserve"> </w:t>
            </w:r>
            <w:r w:rsidRPr="00D2789E">
              <w:t xml:space="preserve">1782 </w:t>
            </w:r>
          </w:p>
          <w:p w:rsidR="00F56655" w:rsidRPr="00D2789E" w:rsidRDefault="00F56655">
            <w:pPr>
              <w:rPr>
                <w:rFonts w:ascii="Calibri Light" w:hAnsi="Calibri Light"/>
                <w:lang w:eastAsia="en-GB"/>
              </w:rPr>
            </w:pPr>
            <w:r w:rsidRPr="00D2789E">
              <w:rPr>
                <w:rFonts w:ascii="Calibri Light" w:hAnsi="Calibri Light"/>
                <w:lang w:eastAsia="en-GB"/>
              </w:rPr>
              <w:t xml:space="preserve">0207 729 7236 </w:t>
            </w:r>
            <w:r>
              <w:rPr>
                <w:rFonts w:ascii="Calibri Light" w:hAnsi="Calibri Light"/>
                <w:lang w:eastAsia="en-GB"/>
              </w:rPr>
              <w:t>Ext: 318</w:t>
            </w:r>
          </w:p>
        </w:tc>
        <w:tc>
          <w:tcPr>
            <w:tcW w:w="2393" w:type="dxa"/>
          </w:tcPr>
          <w:p w:rsidR="00F56655" w:rsidRDefault="00F56655">
            <w:r>
              <w:t>Joan Battley</w:t>
            </w:r>
          </w:p>
          <w:p w:rsidR="00F56655" w:rsidRDefault="00F56655">
            <w:r>
              <w:t>0207 729 7236 Ext: 311</w:t>
            </w:r>
          </w:p>
        </w:tc>
      </w:tr>
      <w:tr w:rsidR="00F56655" w:rsidRPr="00D2789E" w:rsidTr="00A8227A">
        <w:tc>
          <w:tcPr>
            <w:tcW w:w="2580" w:type="dxa"/>
          </w:tcPr>
          <w:p w:rsidR="00F56655" w:rsidRPr="00D2789E" w:rsidRDefault="00F56655">
            <w:r w:rsidRPr="00D2789E">
              <w:t>North West</w:t>
            </w:r>
          </w:p>
        </w:tc>
        <w:tc>
          <w:tcPr>
            <w:tcW w:w="2590" w:type="dxa"/>
          </w:tcPr>
          <w:p w:rsidR="00F56655" w:rsidRPr="00D2789E" w:rsidRDefault="00F56655" w:rsidP="0019168E">
            <w:r w:rsidRPr="00D2789E">
              <w:t>Gareth Walsh</w:t>
            </w:r>
          </w:p>
        </w:tc>
        <w:tc>
          <w:tcPr>
            <w:tcW w:w="2973" w:type="dxa"/>
          </w:tcPr>
          <w:p w:rsidR="00F56655" w:rsidRPr="00D2789E" w:rsidRDefault="005F3288">
            <w:hyperlink r:id="rId10" w:history="1">
              <w:r w:rsidR="00F56655" w:rsidRPr="00D2789E">
                <w:rPr>
                  <w:rStyle w:val="Hyperlink"/>
                  <w:color w:val="auto"/>
                </w:rPr>
                <w:t>garethwalsh@nhs.net</w:t>
              </w:r>
            </w:hyperlink>
          </w:p>
          <w:p w:rsidR="00F56655" w:rsidRPr="00D2789E" w:rsidRDefault="00F56655">
            <w:r w:rsidRPr="00D2789E">
              <w:t>074 6935</w:t>
            </w:r>
            <w:r>
              <w:t xml:space="preserve"> </w:t>
            </w:r>
            <w:r w:rsidRPr="00D2789E">
              <w:t>1783</w:t>
            </w:r>
          </w:p>
          <w:p w:rsidR="00F56655" w:rsidRPr="00D2789E" w:rsidRDefault="00F56655">
            <w:pPr>
              <w:rPr>
                <w:rFonts w:ascii="Calibri Light" w:hAnsi="Calibri Light"/>
                <w:lang w:eastAsia="en-GB"/>
              </w:rPr>
            </w:pPr>
            <w:r w:rsidRPr="00D2789E">
              <w:rPr>
                <w:rFonts w:ascii="Calibri Light" w:hAnsi="Calibri Light"/>
                <w:lang w:eastAsia="en-GB"/>
              </w:rPr>
              <w:t xml:space="preserve">0207 729 7236 </w:t>
            </w:r>
            <w:r>
              <w:rPr>
                <w:rFonts w:ascii="Calibri Light" w:hAnsi="Calibri Light"/>
                <w:lang w:eastAsia="en-GB"/>
              </w:rPr>
              <w:t>Ext: 308</w:t>
            </w:r>
          </w:p>
        </w:tc>
        <w:tc>
          <w:tcPr>
            <w:tcW w:w="2393" w:type="dxa"/>
          </w:tcPr>
          <w:p w:rsidR="00F56655" w:rsidRDefault="00F56655">
            <w:r>
              <w:t>Kostana Banjac</w:t>
            </w:r>
          </w:p>
          <w:p w:rsidR="00F56655" w:rsidRDefault="00F56655">
            <w:r>
              <w:t>07723721411</w:t>
            </w:r>
          </w:p>
          <w:p w:rsidR="00F56655" w:rsidRDefault="00F56655">
            <w:r>
              <w:t>0207 729 7236 Ext: 305</w:t>
            </w:r>
          </w:p>
        </w:tc>
      </w:tr>
      <w:tr w:rsidR="00F56655" w:rsidRPr="00D2789E" w:rsidTr="00A8227A">
        <w:tc>
          <w:tcPr>
            <w:tcW w:w="2580" w:type="dxa"/>
          </w:tcPr>
          <w:p w:rsidR="00F56655" w:rsidRPr="00D2789E" w:rsidRDefault="00F56655">
            <w:r w:rsidRPr="00D2789E">
              <w:t>South East</w:t>
            </w:r>
          </w:p>
        </w:tc>
        <w:tc>
          <w:tcPr>
            <w:tcW w:w="2590" w:type="dxa"/>
          </w:tcPr>
          <w:p w:rsidR="00F56655" w:rsidRDefault="00F56655" w:rsidP="0019168E">
            <w:r w:rsidRPr="00D2789E">
              <w:t xml:space="preserve">Sybil Omolabi </w:t>
            </w:r>
          </w:p>
          <w:p w:rsidR="005F3288" w:rsidRDefault="005F3288" w:rsidP="0019168E"/>
          <w:p w:rsidR="005F3288" w:rsidRPr="00D2789E" w:rsidRDefault="005F3288" w:rsidP="0019168E">
            <w:bookmarkStart w:id="0" w:name="_GoBack"/>
            <w:bookmarkEnd w:id="0"/>
          </w:p>
        </w:tc>
        <w:tc>
          <w:tcPr>
            <w:tcW w:w="2973" w:type="dxa"/>
          </w:tcPr>
          <w:p w:rsidR="00F56655" w:rsidRPr="00D2789E" w:rsidRDefault="005F3288">
            <w:hyperlink r:id="rId11" w:history="1">
              <w:r w:rsidR="00F56655" w:rsidRPr="00D2789E">
                <w:rPr>
                  <w:rStyle w:val="Hyperlink"/>
                  <w:color w:val="auto"/>
                </w:rPr>
                <w:t>sybil.omolabi@nhs.net</w:t>
              </w:r>
            </w:hyperlink>
          </w:p>
          <w:p w:rsidR="00F56655" w:rsidRPr="00D2789E" w:rsidRDefault="00F56655">
            <w:r w:rsidRPr="00D2789E">
              <w:t>074 6935</w:t>
            </w:r>
            <w:r>
              <w:t xml:space="preserve"> </w:t>
            </w:r>
            <w:r w:rsidRPr="00D2789E">
              <w:t>1781</w:t>
            </w:r>
          </w:p>
          <w:p w:rsidR="00F56655" w:rsidRPr="00D2789E" w:rsidRDefault="00F56655">
            <w:pPr>
              <w:rPr>
                <w:rFonts w:ascii="Calibri Light" w:hAnsi="Calibri Light"/>
                <w:lang w:eastAsia="en-GB"/>
              </w:rPr>
            </w:pPr>
            <w:r w:rsidRPr="00D2789E">
              <w:rPr>
                <w:rFonts w:ascii="Calibri Light" w:hAnsi="Calibri Light"/>
                <w:lang w:eastAsia="en-GB"/>
              </w:rPr>
              <w:t xml:space="preserve">0207 729 7236 </w:t>
            </w:r>
            <w:r>
              <w:rPr>
                <w:rFonts w:ascii="Calibri Light" w:hAnsi="Calibri Light"/>
                <w:lang w:eastAsia="en-GB"/>
              </w:rPr>
              <w:t>Ext: 319</w:t>
            </w:r>
          </w:p>
        </w:tc>
        <w:tc>
          <w:tcPr>
            <w:tcW w:w="2393" w:type="dxa"/>
          </w:tcPr>
          <w:p w:rsidR="00F56655" w:rsidRDefault="00F56655">
            <w:r>
              <w:t>Amaia Portelli</w:t>
            </w:r>
          </w:p>
          <w:p w:rsidR="00F56655" w:rsidRDefault="00F56655">
            <w:r>
              <w:t>0207 729 7236 Ext: 314</w:t>
            </w:r>
          </w:p>
        </w:tc>
      </w:tr>
      <w:tr w:rsidR="00F56655" w:rsidRPr="00D2789E" w:rsidTr="00A8227A">
        <w:tc>
          <w:tcPr>
            <w:tcW w:w="2580" w:type="dxa"/>
          </w:tcPr>
          <w:p w:rsidR="00F56655" w:rsidRPr="00D2789E" w:rsidRDefault="00F56655">
            <w:r w:rsidRPr="00D2789E">
              <w:t>South West</w:t>
            </w:r>
          </w:p>
        </w:tc>
        <w:tc>
          <w:tcPr>
            <w:tcW w:w="2590" w:type="dxa"/>
          </w:tcPr>
          <w:p w:rsidR="00F56655" w:rsidRPr="00D2789E" w:rsidRDefault="00F56655" w:rsidP="0019168E">
            <w:r w:rsidRPr="00D2789E">
              <w:t>Alexandra Williams</w:t>
            </w:r>
          </w:p>
        </w:tc>
        <w:tc>
          <w:tcPr>
            <w:tcW w:w="2973" w:type="dxa"/>
          </w:tcPr>
          <w:p w:rsidR="00F56655" w:rsidRPr="00D2789E" w:rsidRDefault="005F3288">
            <w:hyperlink r:id="rId12" w:history="1">
              <w:r w:rsidR="00F56655" w:rsidRPr="00D2789E">
                <w:rPr>
                  <w:rStyle w:val="Hyperlink"/>
                  <w:color w:val="auto"/>
                </w:rPr>
                <w:t>alexandra.williams7@nhs.net</w:t>
              </w:r>
            </w:hyperlink>
          </w:p>
          <w:p w:rsidR="00F56655" w:rsidRPr="00D2789E" w:rsidRDefault="00F56655">
            <w:r w:rsidRPr="00D2789E">
              <w:t>074 6935</w:t>
            </w:r>
            <w:r>
              <w:t xml:space="preserve"> </w:t>
            </w:r>
            <w:r w:rsidRPr="00D2789E">
              <w:t>1778</w:t>
            </w:r>
          </w:p>
          <w:p w:rsidR="00F56655" w:rsidRPr="00D2789E" w:rsidRDefault="00F56655">
            <w:pPr>
              <w:rPr>
                <w:rFonts w:ascii="Calibri Light" w:hAnsi="Calibri Light"/>
                <w:lang w:eastAsia="en-GB"/>
              </w:rPr>
            </w:pPr>
            <w:r w:rsidRPr="00D2789E">
              <w:rPr>
                <w:rFonts w:ascii="Calibri Light" w:hAnsi="Calibri Light"/>
                <w:lang w:eastAsia="en-GB"/>
              </w:rPr>
              <w:t xml:space="preserve">0207 729 7236 </w:t>
            </w:r>
            <w:r>
              <w:rPr>
                <w:rFonts w:ascii="Calibri Light" w:hAnsi="Calibri Light"/>
                <w:lang w:eastAsia="en-GB"/>
              </w:rPr>
              <w:t>Ext: 317</w:t>
            </w:r>
          </w:p>
        </w:tc>
        <w:tc>
          <w:tcPr>
            <w:tcW w:w="2393" w:type="dxa"/>
          </w:tcPr>
          <w:p w:rsidR="00F56655" w:rsidRDefault="00F56655">
            <w:r>
              <w:t>Sonia Hall</w:t>
            </w:r>
          </w:p>
          <w:p w:rsidR="00F56655" w:rsidRDefault="00F56655">
            <w:r>
              <w:t>07876343691</w:t>
            </w:r>
          </w:p>
          <w:p w:rsidR="00F56655" w:rsidRDefault="00F56655">
            <w:r>
              <w:t>0207 729 7236 Ext: 304</w:t>
            </w:r>
          </w:p>
        </w:tc>
      </w:tr>
    </w:tbl>
    <w:p w:rsidR="003A1278" w:rsidRPr="00D2789E" w:rsidRDefault="003A1278"/>
    <w:p w:rsidR="003A1278" w:rsidRPr="00D2789E" w:rsidRDefault="003A1278">
      <w:pPr>
        <w:rPr>
          <w:b/>
        </w:rPr>
      </w:pPr>
      <w:r w:rsidRPr="00D2789E">
        <w:rPr>
          <w:b/>
        </w:rPr>
        <w:t xml:space="preserve">What can the </w:t>
      </w:r>
      <w:r w:rsidR="00F56655">
        <w:rPr>
          <w:b/>
        </w:rPr>
        <w:t>Quadrant C</w:t>
      </w:r>
      <w:r w:rsidRPr="00D2789E">
        <w:rPr>
          <w:b/>
        </w:rPr>
        <w:t xml:space="preserve">are </w:t>
      </w:r>
      <w:r w:rsidR="00F56655">
        <w:rPr>
          <w:b/>
        </w:rPr>
        <w:t>Co</w:t>
      </w:r>
      <w:r w:rsidRPr="00D2789E">
        <w:rPr>
          <w:b/>
        </w:rPr>
        <w:t>ordinators do?</w:t>
      </w:r>
    </w:p>
    <w:p w:rsidR="003A1278" w:rsidRPr="00D2789E" w:rsidRDefault="003A1278" w:rsidP="00824998">
      <w:r w:rsidRPr="00D2789E">
        <w:t>They can help to co-ordinate the care of patients by</w:t>
      </w:r>
      <w:r w:rsidR="00F56655">
        <w:t>:</w:t>
      </w:r>
      <w:r w:rsidR="00824998" w:rsidRPr="00D2789E">
        <w:br/>
      </w:r>
    </w:p>
    <w:p w:rsidR="003A1278" w:rsidRDefault="00F56655" w:rsidP="00414961">
      <w:pPr>
        <w:pStyle w:val="ListParagraph"/>
        <w:numPr>
          <w:ilvl w:val="0"/>
          <w:numId w:val="1"/>
        </w:numPr>
      </w:pPr>
      <w:r>
        <w:t xml:space="preserve">Talking to different teams involved in </w:t>
      </w:r>
      <w:r w:rsidR="003A1278" w:rsidRPr="00D2789E">
        <w:t>a patient’s care to find solutions where “things have got stuck”</w:t>
      </w:r>
      <w:r>
        <w:t xml:space="preserve"> and helping solve the problem and feeding back to the GP</w:t>
      </w:r>
    </w:p>
    <w:p w:rsidR="00F56655" w:rsidRPr="00D2789E" w:rsidRDefault="00F56655" w:rsidP="00A8227A">
      <w:pPr>
        <w:pStyle w:val="ListParagraph"/>
        <w:numPr>
          <w:ilvl w:val="1"/>
          <w:numId w:val="1"/>
        </w:numPr>
      </w:pPr>
      <w:r>
        <w:t>Where issues occur repeatedly across different patients and areas, we will look at whether there are gaps in service or whether we can improve/simplify processes</w:t>
      </w:r>
    </w:p>
    <w:p w:rsidR="003A1278" w:rsidRPr="00D2789E" w:rsidRDefault="00F56655" w:rsidP="00414961">
      <w:pPr>
        <w:pStyle w:val="ListParagraph"/>
        <w:numPr>
          <w:ilvl w:val="0"/>
          <w:numId w:val="1"/>
        </w:numPr>
      </w:pPr>
      <w:r>
        <w:t>Work</w:t>
      </w:r>
      <w:r w:rsidR="003A1278" w:rsidRPr="00D2789E">
        <w:t xml:space="preserve"> with the </w:t>
      </w:r>
      <w:r>
        <w:t xml:space="preserve">different </w:t>
      </w:r>
      <w:r w:rsidR="003A1278" w:rsidRPr="00D2789E">
        <w:t xml:space="preserve">teams who </w:t>
      </w:r>
      <w:r w:rsidR="009F354C">
        <w:t xml:space="preserve">are involved in a patient’s care </w:t>
      </w:r>
      <w:r>
        <w:t>to help share information more effectively to assist the development of a multi-disciplinary care plan</w:t>
      </w:r>
    </w:p>
    <w:p w:rsidR="00E15793" w:rsidRDefault="00E15793" w:rsidP="00414961">
      <w:pPr>
        <w:pStyle w:val="ListParagraph"/>
        <w:numPr>
          <w:ilvl w:val="0"/>
          <w:numId w:val="1"/>
        </w:numPr>
      </w:pPr>
      <w:r w:rsidRPr="00D2789E">
        <w:t>Liaise directly with a patient</w:t>
      </w:r>
      <w:r w:rsidR="00F56655">
        <w:t xml:space="preserve"> about their wishes to improve the management of their health and wellbeing </w:t>
      </w:r>
      <w:r w:rsidRPr="00D2789E">
        <w:t xml:space="preserve"> including undertaking a home visit</w:t>
      </w:r>
      <w:r w:rsidR="00F56655">
        <w:t xml:space="preserve"> if appropriate</w:t>
      </w:r>
    </w:p>
    <w:p w:rsidR="00F56655" w:rsidRDefault="00F56655" w:rsidP="00A8227A">
      <w:pPr>
        <w:pStyle w:val="ListParagraph"/>
        <w:numPr>
          <w:ilvl w:val="1"/>
          <w:numId w:val="1"/>
        </w:numPr>
      </w:pPr>
      <w:r>
        <w:t>Help patients access appropriate voluntary sector services or arrange for support from a voluntary sector navigator</w:t>
      </w:r>
    </w:p>
    <w:p w:rsidR="005B77E0" w:rsidRPr="00D2789E" w:rsidRDefault="005B77E0" w:rsidP="00A8227A">
      <w:pPr>
        <w:pStyle w:val="ListParagraph"/>
        <w:numPr>
          <w:ilvl w:val="1"/>
          <w:numId w:val="1"/>
        </w:numPr>
      </w:pPr>
      <w:r>
        <w:t>Link patients into other parts of the Quadrant clinical teams if appropriate such as social care, mental health, community nursing</w:t>
      </w:r>
    </w:p>
    <w:p w:rsidR="00F56655" w:rsidRDefault="00824998">
      <w:pPr>
        <w:pStyle w:val="ListParagraph"/>
        <w:numPr>
          <w:ilvl w:val="0"/>
          <w:numId w:val="1"/>
        </w:numPr>
      </w:pPr>
      <w:r w:rsidRPr="00D2789E">
        <w:t>Organise case conference/MDTs</w:t>
      </w:r>
      <w:r w:rsidR="00F56655">
        <w:t xml:space="preserve"> where it becomes apparent this is needed and hasn’t already taken place</w:t>
      </w:r>
    </w:p>
    <w:p w:rsidR="00F56655" w:rsidRDefault="00F56655" w:rsidP="00A8227A">
      <w:pPr>
        <w:pStyle w:val="ListParagraph"/>
        <w:numPr>
          <w:ilvl w:val="1"/>
          <w:numId w:val="1"/>
        </w:numPr>
      </w:pPr>
      <w:r>
        <w:t>Suggest that a patient is discussed at a practice MDT</w:t>
      </w:r>
    </w:p>
    <w:p w:rsidR="00F56655" w:rsidRPr="00D2789E" w:rsidRDefault="00F56655" w:rsidP="00A8227A">
      <w:pPr>
        <w:pStyle w:val="ListParagraph"/>
        <w:numPr>
          <w:ilvl w:val="1"/>
          <w:numId w:val="1"/>
        </w:numPr>
      </w:pPr>
      <w:r>
        <w:t>Contribute to the development/review of a care plan</w:t>
      </w:r>
    </w:p>
    <w:p w:rsidR="00824998" w:rsidRDefault="00F56655" w:rsidP="00414961">
      <w:pPr>
        <w:pStyle w:val="ListParagraph"/>
        <w:numPr>
          <w:ilvl w:val="0"/>
          <w:numId w:val="1"/>
        </w:numPr>
      </w:pPr>
      <w:r>
        <w:t xml:space="preserve">Work with the patient and team to identify appropriate services </w:t>
      </w:r>
      <w:r w:rsidR="00824998" w:rsidRPr="00D2789E">
        <w:t>available to Hackney patients</w:t>
      </w:r>
      <w:r>
        <w:t xml:space="preserve"> suited to their</w:t>
      </w:r>
      <w:r w:rsidR="005B77E0">
        <w:t xml:space="preserve"> needs and help patients access/use these services</w:t>
      </w:r>
    </w:p>
    <w:p w:rsidR="005B77E0" w:rsidRDefault="005B77E0" w:rsidP="00A8227A"/>
    <w:p w:rsidR="005B77E0" w:rsidRPr="00D2789E" w:rsidRDefault="005B77E0" w:rsidP="00A8227A">
      <w:r>
        <w:t>We will not say “No” to any referral. If we do not think it is appropriate we will pass the referral across to the right service and feedback directly to the referrer about actions taken.</w:t>
      </w:r>
    </w:p>
    <w:p w:rsidR="00E15793" w:rsidRPr="00D2789E" w:rsidRDefault="00E15793"/>
    <w:p w:rsidR="00E15793" w:rsidRPr="00414961" w:rsidRDefault="00E15793">
      <w:pPr>
        <w:rPr>
          <w:b/>
        </w:rPr>
      </w:pPr>
      <w:r w:rsidRPr="00414961">
        <w:rPr>
          <w:b/>
        </w:rPr>
        <w:t>Who can refer?</w:t>
      </w:r>
    </w:p>
    <w:p w:rsidR="00E15793" w:rsidRDefault="00E15793">
      <w:r>
        <w:t xml:space="preserve">Anyone can refer a patient to the </w:t>
      </w:r>
      <w:r w:rsidR="005B77E0">
        <w:t>Quadrant C</w:t>
      </w:r>
      <w:r>
        <w:t xml:space="preserve">are </w:t>
      </w:r>
      <w:r w:rsidR="005B77E0">
        <w:t>C</w:t>
      </w:r>
      <w:r>
        <w:t xml:space="preserve">o-ordinators including GPs, practice nurses, Adult Community Nursing Teams, </w:t>
      </w:r>
      <w:r w:rsidR="00414961">
        <w:t>Social Services, Community Pharmacists amongst others</w:t>
      </w:r>
      <w:r w:rsidR="00824998">
        <w:t>.</w:t>
      </w:r>
    </w:p>
    <w:p w:rsidR="009F354C" w:rsidRDefault="009F354C"/>
    <w:p w:rsidR="009F354C" w:rsidRDefault="009F354C">
      <w:r>
        <w:t xml:space="preserve">Page </w:t>
      </w:r>
      <w:r w:rsidR="005B77E0">
        <w:t xml:space="preserve">3 </w:t>
      </w:r>
      <w:r>
        <w:t>provides some additional information which might be helpful when considering a referral.</w:t>
      </w:r>
    </w:p>
    <w:p w:rsidR="00A8227A" w:rsidRDefault="00A8227A"/>
    <w:p w:rsidR="00414961" w:rsidRDefault="002C0201">
      <w:r>
        <w:rPr>
          <w:noProof/>
          <w:lang w:eastAsia="en-GB"/>
        </w:rPr>
        <w:drawing>
          <wp:anchor distT="0" distB="0" distL="114300" distR="114300" simplePos="0" relativeHeight="251662336" behindDoc="0" locked="0" layoutInCell="1" allowOverlap="1" wp14:anchorId="6CD9E2E5" wp14:editId="7DE25284">
            <wp:simplePos x="0" y="0"/>
            <wp:positionH relativeFrom="margin">
              <wp:posOffset>5305425</wp:posOffset>
            </wp:positionH>
            <wp:positionV relativeFrom="paragraph">
              <wp:posOffset>0</wp:posOffset>
            </wp:positionV>
            <wp:extent cx="1104900" cy="62547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0201" w:rsidRDefault="002C0201">
      <w:pPr>
        <w:rPr>
          <w:b/>
        </w:rPr>
      </w:pPr>
    </w:p>
    <w:p w:rsidR="002C0201" w:rsidRDefault="002C0201">
      <w:pPr>
        <w:rPr>
          <w:b/>
        </w:rPr>
      </w:pPr>
    </w:p>
    <w:p w:rsidR="002C0201" w:rsidRDefault="002C0201">
      <w:pPr>
        <w:rPr>
          <w:b/>
        </w:rPr>
      </w:pPr>
    </w:p>
    <w:p w:rsidR="00414961" w:rsidRPr="00414961" w:rsidRDefault="00414961">
      <w:pPr>
        <w:rPr>
          <w:b/>
        </w:rPr>
      </w:pPr>
      <w:r w:rsidRPr="00414961">
        <w:rPr>
          <w:b/>
        </w:rPr>
        <w:t>How do we refer?</w:t>
      </w:r>
    </w:p>
    <w:p w:rsidR="00414961" w:rsidRDefault="00414961" w:rsidP="00414961">
      <w:pPr>
        <w:pStyle w:val="ListParagraph"/>
        <w:numPr>
          <w:ilvl w:val="0"/>
          <w:numId w:val="2"/>
        </w:numPr>
      </w:pPr>
      <w:r>
        <w:t>By telephone</w:t>
      </w:r>
      <w:r w:rsidR="002C0201">
        <w:t xml:space="preserve"> (please have the information available we ask for on the referral form)</w:t>
      </w:r>
    </w:p>
    <w:p w:rsidR="00414961" w:rsidRDefault="00414961" w:rsidP="00414961">
      <w:pPr>
        <w:pStyle w:val="ListParagraph"/>
        <w:numPr>
          <w:ilvl w:val="0"/>
          <w:numId w:val="2"/>
        </w:numPr>
      </w:pPr>
      <w:r>
        <w:t>Fax</w:t>
      </w:r>
      <w:r w:rsidR="009F354C">
        <w:t xml:space="preserve"> referral form to Care Coordinator (0207 729 8303)</w:t>
      </w:r>
    </w:p>
    <w:p w:rsidR="00414961" w:rsidRDefault="00414961" w:rsidP="00414961">
      <w:pPr>
        <w:pStyle w:val="ListParagraph"/>
        <w:numPr>
          <w:ilvl w:val="0"/>
          <w:numId w:val="2"/>
        </w:numPr>
      </w:pPr>
      <w:r>
        <w:t>Email</w:t>
      </w:r>
      <w:r w:rsidR="00C2431D">
        <w:t xml:space="preserve"> </w:t>
      </w:r>
      <w:r w:rsidR="009F354C">
        <w:t xml:space="preserve">referral form </w:t>
      </w:r>
      <w:r w:rsidR="00C2431D">
        <w:t xml:space="preserve">to the appropriate </w:t>
      </w:r>
      <w:r w:rsidR="005B77E0">
        <w:t xml:space="preserve">Quadrant </w:t>
      </w:r>
      <w:r w:rsidR="00C2431D">
        <w:t>Care Coordinator</w:t>
      </w:r>
    </w:p>
    <w:p w:rsidR="00414961" w:rsidRDefault="00414961" w:rsidP="00414961">
      <w:pPr>
        <w:pStyle w:val="ListParagraph"/>
        <w:numPr>
          <w:ilvl w:val="0"/>
          <w:numId w:val="2"/>
        </w:numPr>
      </w:pPr>
      <w:r>
        <w:t xml:space="preserve">Emis GP referral form </w:t>
      </w:r>
    </w:p>
    <w:p w:rsidR="005B77E0" w:rsidRDefault="005B77E0" w:rsidP="00A8227A"/>
    <w:p w:rsidR="00414961" w:rsidRDefault="00414961"/>
    <w:p w:rsidR="009F354C" w:rsidRDefault="00C2431D">
      <w:r>
        <w:t>Once the referral is received, it wi</w:t>
      </w:r>
      <w:r w:rsidR="009F354C">
        <w:t xml:space="preserve">ll be acknowledged by the </w:t>
      </w:r>
      <w:r w:rsidR="005B77E0">
        <w:t xml:space="preserve">Quadrant </w:t>
      </w:r>
      <w:r w:rsidR="009F354C">
        <w:t>Care</w:t>
      </w:r>
      <w:r w:rsidR="005B77E0">
        <w:t xml:space="preserve"> </w:t>
      </w:r>
      <w:r w:rsidR="009F354C">
        <w:t>C</w:t>
      </w:r>
      <w:r>
        <w:t>oordinator</w:t>
      </w:r>
      <w:r w:rsidR="009F354C">
        <w:t xml:space="preserve"> and you can expect feedback on the planned actions within two working days</w:t>
      </w:r>
      <w:r>
        <w:t xml:space="preserve">. You will then be kept informed </w:t>
      </w:r>
      <w:r w:rsidR="009F354C">
        <w:t xml:space="preserve">regularly as to progress. The </w:t>
      </w:r>
      <w:r w:rsidR="005B77E0">
        <w:t xml:space="preserve">Quadrant </w:t>
      </w:r>
      <w:r w:rsidR="009F354C">
        <w:t>Care Coordinator will also update you on the outcome of their involvement with the patient when help is no longer required.</w:t>
      </w:r>
    </w:p>
    <w:p w:rsidR="00C2431D" w:rsidRDefault="00C2431D">
      <w:r>
        <w:br/>
      </w:r>
    </w:p>
    <w:p w:rsidR="00824998" w:rsidRDefault="00824998">
      <w:r>
        <w:t xml:space="preserve">Any questions, please ask your </w:t>
      </w:r>
      <w:r w:rsidR="005B77E0">
        <w:t>Quadrant Care Coordinator</w:t>
      </w:r>
      <w:r>
        <w:t xml:space="preserve"> or your quadrant manager</w:t>
      </w:r>
    </w:p>
    <w:p w:rsidR="00414961" w:rsidRDefault="00414961"/>
    <w:p w:rsidR="003A1278" w:rsidRDefault="009F354C">
      <w:r>
        <w:br w:type="textWrapping" w:clear="all"/>
      </w:r>
    </w:p>
    <w:p w:rsidR="005B77E0" w:rsidRDefault="002C0201" w:rsidP="009F354C">
      <w:pPr>
        <w:jc w:val="center"/>
        <w:rPr>
          <w:b/>
          <w:sz w:val="28"/>
          <w:szCs w:val="28"/>
        </w:rPr>
      </w:pPr>
      <w:r>
        <w:rPr>
          <w:b/>
          <w:sz w:val="28"/>
          <w:szCs w:val="28"/>
        </w:rPr>
        <w:t>If you have any feedback on this process or comments on One Hackney, please contact Jennifer Walker (</w:t>
      </w:r>
      <w:hyperlink r:id="rId14" w:history="1">
        <w:r w:rsidRPr="007E3F6C">
          <w:rPr>
            <w:rStyle w:val="Hyperlink"/>
            <w:b/>
            <w:sz w:val="28"/>
            <w:szCs w:val="28"/>
          </w:rPr>
          <w:t>Jennifer.walker9@nhs.net</w:t>
        </w:r>
      </w:hyperlink>
      <w:r>
        <w:rPr>
          <w:b/>
          <w:sz w:val="28"/>
          <w:szCs w:val="28"/>
        </w:rPr>
        <w:t>), One Hackney Programme Director</w:t>
      </w:r>
    </w:p>
    <w:p w:rsidR="005B77E0" w:rsidRDefault="005B77E0"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p>
    <w:p w:rsidR="002C0201" w:rsidRDefault="002C0201" w:rsidP="009F354C">
      <w:pPr>
        <w:jc w:val="center"/>
        <w:rPr>
          <w:b/>
          <w:sz w:val="28"/>
          <w:szCs w:val="28"/>
        </w:rPr>
      </w:pPr>
      <w:r>
        <w:rPr>
          <w:noProof/>
          <w:lang w:eastAsia="en-GB"/>
        </w:rPr>
        <w:drawing>
          <wp:anchor distT="0" distB="0" distL="114300" distR="114300" simplePos="0" relativeHeight="251664384" behindDoc="0" locked="0" layoutInCell="1" allowOverlap="1" wp14:anchorId="17108318" wp14:editId="6F81EAAF">
            <wp:simplePos x="0" y="0"/>
            <wp:positionH relativeFrom="margin">
              <wp:posOffset>5015230</wp:posOffset>
            </wp:positionH>
            <wp:positionV relativeFrom="paragraph">
              <wp:posOffset>9525</wp:posOffset>
            </wp:positionV>
            <wp:extent cx="1076325" cy="6096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3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0201" w:rsidRDefault="002C0201" w:rsidP="009F354C">
      <w:pPr>
        <w:jc w:val="center"/>
        <w:rPr>
          <w:b/>
          <w:sz w:val="28"/>
          <w:szCs w:val="28"/>
        </w:rPr>
      </w:pPr>
    </w:p>
    <w:p w:rsidR="002C0201" w:rsidRDefault="002C0201" w:rsidP="009F354C">
      <w:pPr>
        <w:jc w:val="center"/>
        <w:rPr>
          <w:b/>
          <w:sz w:val="28"/>
          <w:szCs w:val="28"/>
        </w:rPr>
      </w:pPr>
    </w:p>
    <w:p w:rsidR="009F354C" w:rsidRPr="00A8227A" w:rsidRDefault="009F354C" w:rsidP="009F354C">
      <w:pPr>
        <w:jc w:val="center"/>
        <w:rPr>
          <w:b/>
          <w:sz w:val="24"/>
          <w:szCs w:val="24"/>
        </w:rPr>
      </w:pPr>
      <w:r w:rsidRPr="00A8227A">
        <w:rPr>
          <w:b/>
          <w:sz w:val="24"/>
          <w:szCs w:val="24"/>
        </w:rPr>
        <w:t xml:space="preserve">Further guidance on referring to the </w:t>
      </w:r>
      <w:r w:rsidR="005B77E0" w:rsidRPr="00A8227A">
        <w:rPr>
          <w:b/>
          <w:sz w:val="24"/>
          <w:szCs w:val="24"/>
        </w:rPr>
        <w:t xml:space="preserve">Quadrant </w:t>
      </w:r>
      <w:r w:rsidRPr="00A8227A">
        <w:rPr>
          <w:b/>
          <w:sz w:val="24"/>
          <w:szCs w:val="24"/>
        </w:rPr>
        <w:t>Care Coordinators</w:t>
      </w:r>
    </w:p>
    <w:p w:rsidR="009F354C" w:rsidRPr="00A8227A" w:rsidRDefault="009F354C" w:rsidP="009F354C">
      <w:pPr>
        <w:jc w:val="center"/>
        <w:rPr>
          <w:b/>
          <w:sz w:val="24"/>
          <w:szCs w:val="24"/>
        </w:rPr>
      </w:pPr>
    </w:p>
    <w:p w:rsidR="009F354C" w:rsidRPr="00A8227A" w:rsidRDefault="00E7507D" w:rsidP="00E7507D">
      <w:pPr>
        <w:pStyle w:val="ListParagraph"/>
        <w:numPr>
          <w:ilvl w:val="0"/>
          <w:numId w:val="3"/>
        </w:numPr>
        <w:rPr>
          <w:b/>
          <w:sz w:val="24"/>
          <w:szCs w:val="24"/>
        </w:rPr>
      </w:pPr>
      <w:r w:rsidRPr="00A8227A">
        <w:rPr>
          <w:b/>
          <w:sz w:val="24"/>
          <w:szCs w:val="24"/>
        </w:rPr>
        <w:t>Care plans/Emis patient summary</w:t>
      </w:r>
    </w:p>
    <w:p w:rsidR="00E7507D" w:rsidRPr="00A8227A" w:rsidRDefault="00E7507D" w:rsidP="00E7507D">
      <w:pPr>
        <w:pStyle w:val="ListParagraph"/>
        <w:numPr>
          <w:ilvl w:val="1"/>
          <w:numId w:val="3"/>
        </w:numPr>
        <w:rPr>
          <w:b/>
          <w:sz w:val="24"/>
          <w:szCs w:val="24"/>
        </w:rPr>
      </w:pPr>
      <w:r w:rsidRPr="002C0201">
        <w:rPr>
          <w:sz w:val="24"/>
          <w:szCs w:val="24"/>
        </w:rPr>
        <w:t xml:space="preserve">When referring to the </w:t>
      </w:r>
      <w:r w:rsidR="005B77E0" w:rsidRPr="002C0201">
        <w:rPr>
          <w:sz w:val="24"/>
          <w:szCs w:val="24"/>
        </w:rPr>
        <w:t>Quadrant Care Coordinator</w:t>
      </w:r>
      <w:r w:rsidRPr="002C0201">
        <w:rPr>
          <w:sz w:val="24"/>
          <w:szCs w:val="24"/>
        </w:rPr>
        <w:t>s it is really helpful for them to be able to see a care plan (if it exists) or an Emis patient summary</w:t>
      </w:r>
    </w:p>
    <w:p w:rsidR="00A8227A" w:rsidRPr="00A8227A" w:rsidRDefault="00E7507D" w:rsidP="00E7507D">
      <w:pPr>
        <w:pStyle w:val="ListParagraph"/>
        <w:numPr>
          <w:ilvl w:val="1"/>
          <w:numId w:val="3"/>
        </w:numPr>
        <w:rPr>
          <w:b/>
          <w:sz w:val="24"/>
          <w:szCs w:val="24"/>
        </w:rPr>
      </w:pPr>
      <w:r w:rsidRPr="002C0201">
        <w:rPr>
          <w:sz w:val="24"/>
          <w:szCs w:val="24"/>
        </w:rPr>
        <w:t>These can be faxed securely to the office number (0207 729 8303)</w:t>
      </w:r>
    </w:p>
    <w:p w:rsidR="00E7507D" w:rsidRPr="00A8227A" w:rsidRDefault="00E7507D" w:rsidP="00A8227A">
      <w:pPr>
        <w:pStyle w:val="ListParagraph"/>
        <w:ind w:left="1440"/>
        <w:rPr>
          <w:b/>
          <w:sz w:val="24"/>
          <w:szCs w:val="24"/>
        </w:rPr>
      </w:pPr>
    </w:p>
    <w:p w:rsidR="00E7507D" w:rsidRPr="00A8227A" w:rsidRDefault="00E7507D" w:rsidP="00E7507D">
      <w:pPr>
        <w:pStyle w:val="ListParagraph"/>
        <w:numPr>
          <w:ilvl w:val="0"/>
          <w:numId w:val="3"/>
        </w:numPr>
        <w:rPr>
          <w:b/>
          <w:sz w:val="24"/>
          <w:szCs w:val="24"/>
        </w:rPr>
      </w:pPr>
      <w:r w:rsidRPr="00A8227A">
        <w:rPr>
          <w:b/>
          <w:sz w:val="24"/>
          <w:szCs w:val="24"/>
        </w:rPr>
        <w:t>Patient consent</w:t>
      </w:r>
    </w:p>
    <w:p w:rsidR="00A8227A" w:rsidRPr="00A8227A" w:rsidRDefault="00E7507D" w:rsidP="00E7507D">
      <w:pPr>
        <w:pStyle w:val="ListParagraph"/>
        <w:numPr>
          <w:ilvl w:val="1"/>
          <w:numId w:val="3"/>
        </w:numPr>
        <w:rPr>
          <w:b/>
          <w:sz w:val="24"/>
          <w:szCs w:val="24"/>
        </w:rPr>
      </w:pPr>
      <w:r w:rsidRPr="00A8227A">
        <w:rPr>
          <w:sz w:val="24"/>
          <w:szCs w:val="24"/>
        </w:rPr>
        <w:t xml:space="preserve">The </w:t>
      </w:r>
      <w:r w:rsidR="005B77E0" w:rsidRPr="00A8227A">
        <w:rPr>
          <w:sz w:val="24"/>
          <w:szCs w:val="24"/>
        </w:rPr>
        <w:t>Quadrant Care Coordinator</w:t>
      </w:r>
      <w:r w:rsidRPr="00A8227A">
        <w:rPr>
          <w:sz w:val="24"/>
          <w:szCs w:val="24"/>
        </w:rPr>
        <w:t xml:space="preserve"> can begin working with the patient more </w:t>
      </w:r>
      <w:r w:rsidR="005B77E0" w:rsidRPr="00A8227A">
        <w:rPr>
          <w:sz w:val="24"/>
          <w:szCs w:val="24"/>
        </w:rPr>
        <w:t xml:space="preserve">effectively and </w:t>
      </w:r>
      <w:r w:rsidRPr="00A8227A">
        <w:rPr>
          <w:sz w:val="24"/>
          <w:szCs w:val="24"/>
        </w:rPr>
        <w:t xml:space="preserve">rapidly if the patient has been consented/informed that the </w:t>
      </w:r>
      <w:r w:rsidR="005B77E0" w:rsidRPr="00A8227A">
        <w:rPr>
          <w:sz w:val="24"/>
          <w:szCs w:val="24"/>
        </w:rPr>
        <w:t>Quadrant Care Coordinator</w:t>
      </w:r>
      <w:r w:rsidRPr="00A8227A">
        <w:rPr>
          <w:sz w:val="24"/>
          <w:szCs w:val="24"/>
        </w:rPr>
        <w:t xml:space="preserve"> will be contacting them.</w:t>
      </w:r>
      <w:r w:rsidR="005B77E0" w:rsidRPr="00A8227A">
        <w:rPr>
          <w:sz w:val="24"/>
          <w:szCs w:val="24"/>
        </w:rPr>
        <w:t xml:space="preserve"> For complex patients, it is easier to make an assessment of their needs and take appropriate action after a home visit (which would need patient consent). </w:t>
      </w:r>
    </w:p>
    <w:p w:rsidR="00E7507D" w:rsidRPr="00A8227A" w:rsidRDefault="00E7507D" w:rsidP="00A8227A">
      <w:pPr>
        <w:pStyle w:val="ListParagraph"/>
        <w:ind w:left="1440"/>
        <w:rPr>
          <w:b/>
          <w:sz w:val="24"/>
          <w:szCs w:val="24"/>
        </w:rPr>
      </w:pPr>
    </w:p>
    <w:p w:rsidR="00E7507D" w:rsidRPr="00A8227A" w:rsidRDefault="00E7507D" w:rsidP="00E7507D">
      <w:pPr>
        <w:pStyle w:val="ListParagraph"/>
        <w:numPr>
          <w:ilvl w:val="0"/>
          <w:numId w:val="3"/>
        </w:numPr>
        <w:rPr>
          <w:b/>
          <w:sz w:val="24"/>
          <w:szCs w:val="24"/>
        </w:rPr>
      </w:pPr>
      <w:r w:rsidRPr="00A8227A">
        <w:rPr>
          <w:b/>
          <w:sz w:val="24"/>
          <w:szCs w:val="24"/>
        </w:rPr>
        <w:t>MDT</w:t>
      </w:r>
    </w:p>
    <w:p w:rsidR="00E7507D" w:rsidRPr="00A8227A" w:rsidRDefault="00E7507D" w:rsidP="00E7507D">
      <w:pPr>
        <w:pStyle w:val="ListParagraph"/>
        <w:numPr>
          <w:ilvl w:val="1"/>
          <w:numId w:val="3"/>
        </w:numPr>
        <w:rPr>
          <w:b/>
          <w:sz w:val="24"/>
          <w:szCs w:val="24"/>
        </w:rPr>
      </w:pPr>
      <w:r w:rsidRPr="00A8227A">
        <w:rPr>
          <w:sz w:val="24"/>
          <w:szCs w:val="24"/>
        </w:rPr>
        <w:t>For complex patients with multiple agency involvement, it would be useful to know if they have been discussed at an MDT meeting</w:t>
      </w:r>
    </w:p>
    <w:p w:rsidR="00A8227A" w:rsidRPr="00A8227A" w:rsidRDefault="00E7507D" w:rsidP="00E7507D">
      <w:pPr>
        <w:pStyle w:val="ListParagraph"/>
        <w:numPr>
          <w:ilvl w:val="1"/>
          <w:numId w:val="3"/>
        </w:numPr>
        <w:rPr>
          <w:b/>
          <w:sz w:val="24"/>
          <w:szCs w:val="24"/>
        </w:rPr>
      </w:pPr>
      <w:r w:rsidRPr="00A8227A">
        <w:rPr>
          <w:sz w:val="24"/>
          <w:szCs w:val="24"/>
        </w:rPr>
        <w:t xml:space="preserve">If they haven’t, it might be appropriate to schedule them for discussion at an MDT in the future so that the </w:t>
      </w:r>
      <w:r w:rsidR="005B77E0" w:rsidRPr="00A8227A">
        <w:rPr>
          <w:sz w:val="24"/>
          <w:szCs w:val="24"/>
        </w:rPr>
        <w:t>Quadrant Care Coordinator</w:t>
      </w:r>
      <w:r w:rsidRPr="00A8227A">
        <w:rPr>
          <w:sz w:val="24"/>
          <w:szCs w:val="24"/>
        </w:rPr>
        <w:t xml:space="preserve"> can update the practice and multi-disciplinary team on their involvement and progress with the case</w:t>
      </w:r>
    </w:p>
    <w:p w:rsidR="00E7507D" w:rsidRPr="00A8227A" w:rsidRDefault="00E7507D" w:rsidP="00A8227A">
      <w:pPr>
        <w:pStyle w:val="ListParagraph"/>
        <w:ind w:left="1440"/>
        <w:rPr>
          <w:b/>
          <w:sz w:val="24"/>
          <w:szCs w:val="24"/>
        </w:rPr>
      </w:pPr>
    </w:p>
    <w:p w:rsidR="00E7507D" w:rsidRPr="00A8227A" w:rsidRDefault="00E7507D" w:rsidP="00E7507D">
      <w:pPr>
        <w:pStyle w:val="ListParagraph"/>
        <w:numPr>
          <w:ilvl w:val="0"/>
          <w:numId w:val="3"/>
        </w:numPr>
        <w:rPr>
          <w:b/>
          <w:sz w:val="24"/>
          <w:szCs w:val="24"/>
        </w:rPr>
      </w:pPr>
      <w:r w:rsidRPr="00A8227A">
        <w:rPr>
          <w:b/>
          <w:sz w:val="24"/>
          <w:szCs w:val="24"/>
        </w:rPr>
        <w:t>Asking for help</w:t>
      </w:r>
    </w:p>
    <w:p w:rsidR="00E7507D" w:rsidRPr="00A8227A" w:rsidRDefault="00E7507D" w:rsidP="00E7507D">
      <w:pPr>
        <w:pStyle w:val="ListParagraph"/>
        <w:numPr>
          <w:ilvl w:val="1"/>
          <w:numId w:val="3"/>
        </w:numPr>
        <w:rPr>
          <w:b/>
          <w:sz w:val="24"/>
          <w:szCs w:val="24"/>
        </w:rPr>
      </w:pPr>
      <w:r w:rsidRPr="00A8227A">
        <w:rPr>
          <w:sz w:val="24"/>
          <w:szCs w:val="24"/>
        </w:rPr>
        <w:t xml:space="preserve">The </w:t>
      </w:r>
      <w:r w:rsidR="005B77E0" w:rsidRPr="00A8227A">
        <w:rPr>
          <w:sz w:val="24"/>
          <w:szCs w:val="24"/>
        </w:rPr>
        <w:t>Quadrant Care Coordinator</w:t>
      </w:r>
      <w:r w:rsidRPr="00A8227A">
        <w:rPr>
          <w:sz w:val="24"/>
          <w:szCs w:val="24"/>
        </w:rPr>
        <w:t>s can work more rapidly if the reason for referral is as specific as possible (we appreciate this may not be possible in all cases)</w:t>
      </w:r>
      <w:r w:rsidR="00816B7A" w:rsidRPr="00A8227A">
        <w:rPr>
          <w:sz w:val="24"/>
          <w:szCs w:val="24"/>
        </w:rPr>
        <w:t>. Some examples might be:</w:t>
      </w:r>
    </w:p>
    <w:p w:rsidR="00816B7A" w:rsidRPr="00A8227A" w:rsidRDefault="00816B7A" w:rsidP="00816B7A">
      <w:pPr>
        <w:pStyle w:val="ListParagraph"/>
        <w:numPr>
          <w:ilvl w:val="2"/>
          <w:numId w:val="3"/>
        </w:numPr>
        <w:rPr>
          <w:b/>
          <w:sz w:val="24"/>
          <w:szCs w:val="24"/>
        </w:rPr>
      </w:pPr>
      <w:r w:rsidRPr="00A8227A">
        <w:rPr>
          <w:sz w:val="24"/>
          <w:szCs w:val="24"/>
        </w:rPr>
        <w:t>We feel that the patient may benefit from befriending services, can you help find this service and put the patient in touch with them?</w:t>
      </w:r>
    </w:p>
    <w:p w:rsidR="00816B7A" w:rsidRPr="00A8227A" w:rsidRDefault="00816B7A" w:rsidP="00816B7A">
      <w:pPr>
        <w:pStyle w:val="ListParagraph"/>
        <w:numPr>
          <w:ilvl w:val="2"/>
          <w:numId w:val="3"/>
        </w:numPr>
        <w:rPr>
          <w:b/>
          <w:sz w:val="24"/>
          <w:szCs w:val="24"/>
        </w:rPr>
      </w:pPr>
      <w:r w:rsidRPr="00A8227A">
        <w:rPr>
          <w:sz w:val="24"/>
          <w:szCs w:val="24"/>
        </w:rPr>
        <w:t xml:space="preserve">The patient is waiting for a mattress/bed/key safe etc. </w:t>
      </w:r>
      <w:r w:rsidR="00745F9A">
        <w:rPr>
          <w:sz w:val="24"/>
          <w:szCs w:val="24"/>
        </w:rPr>
        <w:t>C</w:t>
      </w:r>
      <w:r w:rsidR="00E00437">
        <w:rPr>
          <w:sz w:val="24"/>
          <w:szCs w:val="24"/>
        </w:rPr>
        <w:t>ould</w:t>
      </w:r>
      <w:r w:rsidRPr="00A8227A">
        <w:rPr>
          <w:sz w:val="24"/>
          <w:szCs w:val="24"/>
        </w:rPr>
        <w:t xml:space="preserve"> you check whether this will be done soon?</w:t>
      </w:r>
    </w:p>
    <w:p w:rsidR="00E00437" w:rsidRPr="00816B7A" w:rsidRDefault="00E00437" w:rsidP="00E00437">
      <w:pPr>
        <w:pStyle w:val="ListParagraph"/>
        <w:numPr>
          <w:ilvl w:val="2"/>
          <w:numId w:val="3"/>
        </w:numPr>
        <w:rPr>
          <w:b/>
          <w:sz w:val="28"/>
          <w:szCs w:val="28"/>
        </w:rPr>
      </w:pPr>
      <w:r>
        <w:t>The patient and family report that they are not coping well? Could you liaise with other services involved and visit the patient to see whether there is anything further that can be done or what other services they may benefit from?</w:t>
      </w:r>
    </w:p>
    <w:p w:rsidR="00A8227A" w:rsidRPr="00A8227A" w:rsidRDefault="00816B7A" w:rsidP="00A8227A">
      <w:pPr>
        <w:pStyle w:val="ListParagraph"/>
        <w:numPr>
          <w:ilvl w:val="1"/>
          <w:numId w:val="3"/>
        </w:numPr>
        <w:rPr>
          <w:b/>
          <w:sz w:val="24"/>
          <w:szCs w:val="24"/>
        </w:rPr>
      </w:pPr>
      <w:r w:rsidRPr="00A8227A">
        <w:rPr>
          <w:sz w:val="24"/>
          <w:szCs w:val="24"/>
        </w:rPr>
        <w:t xml:space="preserve">The </w:t>
      </w:r>
      <w:r w:rsidR="005B77E0" w:rsidRPr="00A8227A">
        <w:rPr>
          <w:sz w:val="24"/>
          <w:szCs w:val="24"/>
        </w:rPr>
        <w:t>Quadrant Care Coordinator</w:t>
      </w:r>
      <w:r w:rsidRPr="00A8227A">
        <w:rPr>
          <w:sz w:val="24"/>
          <w:szCs w:val="24"/>
        </w:rPr>
        <w:t xml:space="preserve">s can also help access the other quadrant staff if you are not clear who is available yet and how to help them? </w:t>
      </w:r>
    </w:p>
    <w:p w:rsidR="00816B7A" w:rsidRPr="00A8227A" w:rsidRDefault="00816B7A" w:rsidP="00A8227A">
      <w:pPr>
        <w:pStyle w:val="ListParagraph"/>
        <w:ind w:left="1440"/>
        <w:rPr>
          <w:b/>
        </w:rPr>
      </w:pPr>
    </w:p>
    <w:p w:rsidR="00816B7A" w:rsidRPr="00A8227A" w:rsidRDefault="00816B7A" w:rsidP="00816B7A">
      <w:pPr>
        <w:pStyle w:val="ListParagraph"/>
        <w:numPr>
          <w:ilvl w:val="0"/>
          <w:numId w:val="4"/>
        </w:numPr>
        <w:rPr>
          <w:b/>
          <w:sz w:val="24"/>
          <w:szCs w:val="24"/>
        </w:rPr>
      </w:pPr>
      <w:r w:rsidRPr="00A8227A">
        <w:rPr>
          <w:b/>
          <w:sz w:val="24"/>
          <w:szCs w:val="24"/>
        </w:rPr>
        <w:t>Other key workers</w:t>
      </w:r>
      <w:r w:rsidR="002C0201">
        <w:rPr>
          <w:b/>
          <w:sz w:val="24"/>
          <w:szCs w:val="24"/>
        </w:rPr>
        <w:t>/teams involved</w:t>
      </w:r>
    </w:p>
    <w:p w:rsidR="00A8227A" w:rsidRPr="00A8227A" w:rsidRDefault="00816B7A" w:rsidP="00816B7A">
      <w:pPr>
        <w:pStyle w:val="ListParagraph"/>
        <w:numPr>
          <w:ilvl w:val="1"/>
          <w:numId w:val="4"/>
        </w:numPr>
        <w:rPr>
          <w:b/>
          <w:sz w:val="24"/>
          <w:szCs w:val="24"/>
        </w:rPr>
      </w:pPr>
      <w:r w:rsidRPr="00A8227A">
        <w:rPr>
          <w:sz w:val="24"/>
          <w:szCs w:val="24"/>
        </w:rPr>
        <w:t xml:space="preserve">It is really helpful to know who else may be involved in the patients care and who would be a good person to talk to. Some of the most successful visits are where </w:t>
      </w:r>
      <w:r w:rsidR="003E5ECD" w:rsidRPr="00A8227A">
        <w:rPr>
          <w:sz w:val="24"/>
          <w:szCs w:val="24"/>
        </w:rPr>
        <w:t>the community matron/district nurse can undertake the visit together or discuss the case before the care coordinator gets involved.</w:t>
      </w:r>
    </w:p>
    <w:p w:rsidR="003E5ECD" w:rsidRPr="00A8227A" w:rsidRDefault="003E5ECD" w:rsidP="00A8227A">
      <w:pPr>
        <w:pStyle w:val="ListParagraph"/>
        <w:ind w:left="1440"/>
        <w:rPr>
          <w:b/>
          <w:sz w:val="24"/>
          <w:szCs w:val="24"/>
        </w:rPr>
      </w:pPr>
    </w:p>
    <w:p w:rsidR="009F354C" w:rsidRPr="00A8227A" w:rsidRDefault="003E5ECD" w:rsidP="003E5ECD">
      <w:pPr>
        <w:pStyle w:val="ListParagraph"/>
        <w:numPr>
          <w:ilvl w:val="0"/>
          <w:numId w:val="4"/>
        </w:numPr>
        <w:rPr>
          <w:b/>
          <w:sz w:val="24"/>
          <w:szCs w:val="24"/>
        </w:rPr>
      </w:pPr>
      <w:r w:rsidRPr="00A8227A">
        <w:rPr>
          <w:b/>
          <w:sz w:val="24"/>
          <w:szCs w:val="24"/>
        </w:rPr>
        <w:t>Managing risk</w:t>
      </w:r>
    </w:p>
    <w:p w:rsidR="009F354C" w:rsidRPr="00A8227A" w:rsidRDefault="003E5ECD" w:rsidP="00A8227A">
      <w:pPr>
        <w:pStyle w:val="ListParagraph"/>
        <w:numPr>
          <w:ilvl w:val="1"/>
          <w:numId w:val="4"/>
        </w:numPr>
        <w:rPr>
          <w:sz w:val="24"/>
          <w:szCs w:val="24"/>
        </w:rPr>
      </w:pPr>
      <w:r w:rsidRPr="00A8227A">
        <w:rPr>
          <w:sz w:val="24"/>
          <w:szCs w:val="24"/>
        </w:rPr>
        <w:t xml:space="preserve">The </w:t>
      </w:r>
      <w:r w:rsidR="005B77E0" w:rsidRPr="00A8227A">
        <w:rPr>
          <w:sz w:val="24"/>
          <w:szCs w:val="24"/>
        </w:rPr>
        <w:t>Quadrant Care Coordinator</w:t>
      </w:r>
      <w:r w:rsidRPr="00A8227A">
        <w:rPr>
          <w:sz w:val="24"/>
          <w:szCs w:val="24"/>
        </w:rPr>
        <w:t>s will undertake home visits. If you know of anything that might pose a danger or that it may be important for them to know about the home environment, it would be really useful to know that as early as possible.</w:t>
      </w:r>
    </w:p>
    <w:sectPr w:rsidR="009F354C" w:rsidRPr="00A8227A" w:rsidSect="00A8227A">
      <w:headerReference w:type="default" r:id="rId16"/>
      <w:footerReference w:type="defaul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EC" w:rsidRDefault="00F714EC" w:rsidP="002C0201">
      <w:pPr>
        <w:spacing w:line="240" w:lineRule="auto"/>
      </w:pPr>
      <w:r>
        <w:separator/>
      </w:r>
    </w:p>
  </w:endnote>
  <w:endnote w:type="continuationSeparator" w:id="0">
    <w:p w:rsidR="00F714EC" w:rsidRDefault="00F714EC" w:rsidP="002C0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01" w:rsidRDefault="002C0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EC" w:rsidRDefault="00F714EC" w:rsidP="002C0201">
      <w:pPr>
        <w:spacing w:line="240" w:lineRule="auto"/>
      </w:pPr>
      <w:r>
        <w:separator/>
      </w:r>
    </w:p>
  </w:footnote>
  <w:footnote w:type="continuationSeparator" w:id="0">
    <w:p w:rsidR="00F714EC" w:rsidRDefault="00F714EC" w:rsidP="002C02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01" w:rsidRDefault="002C0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960"/>
    <w:multiLevelType w:val="hybridMultilevel"/>
    <w:tmpl w:val="EE746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34F0A"/>
    <w:multiLevelType w:val="hybridMultilevel"/>
    <w:tmpl w:val="1694A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0556F7"/>
    <w:multiLevelType w:val="hybridMultilevel"/>
    <w:tmpl w:val="2A080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C817B5"/>
    <w:multiLevelType w:val="hybridMultilevel"/>
    <w:tmpl w:val="66EE5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78"/>
    <w:rsid w:val="000A61E3"/>
    <w:rsid w:val="0019168E"/>
    <w:rsid w:val="00207C70"/>
    <w:rsid w:val="002C0201"/>
    <w:rsid w:val="003349E8"/>
    <w:rsid w:val="003A1278"/>
    <w:rsid w:val="003E5ECD"/>
    <w:rsid w:val="00414961"/>
    <w:rsid w:val="005B77E0"/>
    <w:rsid w:val="005F3288"/>
    <w:rsid w:val="006D7E8F"/>
    <w:rsid w:val="006F5AF1"/>
    <w:rsid w:val="00745F9A"/>
    <w:rsid w:val="00782ACE"/>
    <w:rsid w:val="00816B7A"/>
    <w:rsid w:val="00824998"/>
    <w:rsid w:val="009F354C"/>
    <w:rsid w:val="00A8227A"/>
    <w:rsid w:val="00C2431D"/>
    <w:rsid w:val="00D2789E"/>
    <w:rsid w:val="00D84682"/>
    <w:rsid w:val="00E00437"/>
    <w:rsid w:val="00E15793"/>
    <w:rsid w:val="00E7507D"/>
    <w:rsid w:val="00EC735E"/>
    <w:rsid w:val="00F56655"/>
    <w:rsid w:val="00F71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2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961"/>
    <w:pPr>
      <w:ind w:left="720"/>
      <w:contextualSpacing/>
    </w:pPr>
  </w:style>
  <w:style w:type="paragraph" w:styleId="BalloonText">
    <w:name w:val="Balloon Text"/>
    <w:basedOn w:val="Normal"/>
    <w:link w:val="BalloonTextChar"/>
    <w:uiPriority w:val="99"/>
    <w:semiHidden/>
    <w:unhideWhenUsed/>
    <w:rsid w:val="008249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998"/>
    <w:rPr>
      <w:rFonts w:ascii="Segoe UI" w:hAnsi="Segoe UI" w:cs="Segoe UI"/>
      <w:sz w:val="18"/>
      <w:szCs w:val="18"/>
    </w:rPr>
  </w:style>
  <w:style w:type="character" w:styleId="Hyperlink">
    <w:name w:val="Hyperlink"/>
    <w:basedOn w:val="DefaultParagraphFont"/>
    <w:uiPriority w:val="99"/>
    <w:unhideWhenUsed/>
    <w:rsid w:val="00782ACE"/>
    <w:rPr>
      <w:color w:val="0563C1" w:themeColor="hyperlink"/>
      <w:u w:val="single"/>
    </w:rPr>
  </w:style>
  <w:style w:type="paragraph" w:styleId="Header">
    <w:name w:val="header"/>
    <w:basedOn w:val="Normal"/>
    <w:link w:val="HeaderChar"/>
    <w:uiPriority w:val="99"/>
    <w:unhideWhenUsed/>
    <w:rsid w:val="002C0201"/>
    <w:pPr>
      <w:tabs>
        <w:tab w:val="center" w:pos="4513"/>
        <w:tab w:val="right" w:pos="9026"/>
      </w:tabs>
      <w:spacing w:line="240" w:lineRule="auto"/>
    </w:pPr>
  </w:style>
  <w:style w:type="character" w:customStyle="1" w:styleId="HeaderChar">
    <w:name w:val="Header Char"/>
    <w:basedOn w:val="DefaultParagraphFont"/>
    <w:link w:val="Header"/>
    <w:uiPriority w:val="99"/>
    <w:rsid w:val="002C0201"/>
  </w:style>
  <w:style w:type="paragraph" w:styleId="Footer">
    <w:name w:val="footer"/>
    <w:basedOn w:val="Normal"/>
    <w:link w:val="FooterChar"/>
    <w:uiPriority w:val="99"/>
    <w:unhideWhenUsed/>
    <w:rsid w:val="002C0201"/>
    <w:pPr>
      <w:tabs>
        <w:tab w:val="center" w:pos="4513"/>
        <w:tab w:val="right" w:pos="9026"/>
      </w:tabs>
      <w:spacing w:line="240" w:lineRule="auto"/>
    </w:pPr>
  </w:style>
  <w:style w:type="character" w:customStyle="1" w:styleId="FooterChar">
    <w:name w:val="Footer Char"/>
    <w:basedOn w:val="DefaultParagraphFont"/>
    <w:link w:val="Footer"/>
    <w:uiPriority w:val="99"/>
    <w:rsid w:val="002C0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2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961"/>
    <w:pPr>
      <w:ind w:left="720"/>
      <w:contextualSpacing/>
    </w:pPr>
  </w:style>
  <w:style w:type="paragraph" w:styleId="BalloonText">
    <w:name w:val="Balloon Text"/>
    <w:basedOn w:val="Normal"/>
    <w:link w:val="BalloonTextChar"/>
    <w:uiPriority w:val="99"/>
    <w:semiHidden/>
    <w:unhideWhenUsed/>
    <w:rsid w:val="008249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998"/>
    <w:rPr>
      <w:rFonts w:ascii="Segoe UI" w:hAnsi="Segoe UI" w:cs="Segoe UI"/>
      <w:sz w:val="18"/>
      <w:szCs w:val="18"/>
    </w:rPr>
  </w:style>
  <w:style w:type="character" w:styleId="Hyperlink">
    <w:name w:val="Hyperlink"/>
    <w:basedOn w:val="DefaultParagraphFont"/>
    <w:uiPriority w:val="99"/>
    <w:unhideWhenUsed/>
    <w:rsid w:val="00782ACE"/>
    <w:rPr>
      <w:color w:val="0563C1" w:themeColor="hyperlink"/>
      <w:u w:val="single"/>
    </w:rPr>
  </w:style>
  <w:style w:type="paragraph" w:styleId="Header">
    <w:name w:val="header"/>
    <w:basedOn w:val="Normal"/>
    <w:link w:val="HeaderChar"/>
    <w:uiPriority w:val="99"/>
    <w:unhideWhenUsed/>
    <w:rsid w:val="002C0201"/>
    <w:pPr>
      <w:tabs>
        <w:tab w:val="center" w:pos="4513"/>
        <w:tab w:val="right" w:pos="9026"/>
      </w:tabs>
      <w:spacing w:line="240" w:lineRule="auto"/>
    </w:pPr>
  </w:style>
  <w:style w:type="character" w:customStyle="1" w:styleId="HeaderChar">
    <w:name w:val="Header Char"/>
    <w:basedOn w:val="DefaultParagraphFont"/>
    <w:link w:val="Header"/>
    <w:uiPriority w:val="99"/>
    <w:rsid w:val="002C0201"/>
  </w:style>
  <w:style w:type="paragraph" w:styleId="Footer">
    <w:name w:val="footer"/>
    <w:basedOn w:val="Normal"/>
    <w:link w:val="FooterChar"/>
    <w:uiPriority w:val="99"/>
    <w:unhideWhenUsed/>
    <w:rsid w:val="002C0201"/>
    <w:pPr>
      <w:tabs>
        <w:tab w:val="center" w:pos="4513"/>
        <w:tab w:val="right" w:pos="9026"/>
      </w:tabs>
      <w:spacing w:line="240" w:lineRule="auto"/>
    </w:pPr>
  </w:style>
  <w:style w:type="character" w:customStyle="1" w:styleId="FooterChar">
    <w:name w:val="Footer Char"/>
    <w:basedOn w:val="DefaultParagraphFont"/>
    <w:link w:val="Footer"/>
    <w:uiPriority w:val="99"/>
    <w:rsid w:val="002C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3820">
      <w:bodyDiv w:val="1"/>
      <w:marLeft w:val="0"/>
      <w:marRight w:val="0"/>
      <w:marTop w:val="0"/>
      <w:marBottom w:val="0"/>
      <w:divBdr>
        <w:top w:val="none" w:sz="0" w:space="0" w:color="auto"/>
        <w:left w:val="none" w:sz="0" w:space="0" w:color="auto"/>
        <w:bottom w:val="none" w:sz="0" w:space="0" w:color="auto"/>
        <w:right w:val="none" w:sz="0" w:space="0" w:color="auto"/>
      </w:divBdr>
    </w:div>
    <w:div w:id="267590222">
      <w:bodyDiv w:val="1"/>
      <w:marLeft w:val="0"/>
      <w:marRight w:val="0"/>
      <w:marTop w:val="0"/>
      <w:marBottom w:val="0"/>
      <w:divBdr>
        <w:top w:val="none" w:sz="0" w:space="0" w:color="auto"/>
        <w:left w:val="none" w:sz="0" w:space="0" w:color="auto"/>
        <w:bottom w:val="none" w:sz="0" w:space="0" w:color="auto"/>
        <w:right w:val="none" w:sz="0" w:space="0" w:color="auto"/>
      </w:divBdr>
    </w:div>
    <w:div w:id="802966173">
      <w:bodyDiv w:val="1"/>
      <w:marLeft w:val="0"/>
      <w:marRight w:val="0"/>
      <w:marTop w:val="0"/>
      <w:marBottom w:val="0"/>
      <w:divBdr>
        <w:top w:val="none" w:sz="0" w:space="0" w:color="auto"/>
        <w:left w:val="none" w:sz="0" w:space="0" w:color="auto"/>
        <w:bottom w:val="none" w:sz="0" w:space="0" w:color="auto"/>
        <w:right w:val="none" w:sz="0" w:space="0" w:color="auto"/>
      </w:divBdr>
    </w:div>
    <w:div w:id="16070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exandra.williams7@nhs.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ybil.omolabi@nhs.ne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garethwalsh@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ina.marques@nhs.net" TargetMode="External"/><Relationship Id="rId14" Type="http://schemas.openxmlformats.org/officeDocument/2006/relationships/hyperlink" Target="mailto:Jennifer.walker9@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Portelli</dc:creator>
  <cp:keywords/>
  <dc:description/>
  <cp:lastModifiedBy>Judy Harris</cp:lastModifiedBy>
  <cp:revision>3</cp:revision>
  <cp:lastPrinted>2015-03-11T14:07:00Z</cp:lastPrinted>
  <dcterms:created xsi:type="dcterms:W3CDTF">2015-02-18T11:42:00Z</dcterms:created>
  <dcterms:modified xsi:type="dcterms:W3CDTF">2015-03-11T16:00:00Z</dcterms:modified>
</cp:coreProperties>
</file>